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354ED" w:rsidRPr="0070299D" w:rsidRDefault="0048402E" w:rsidP="00D354ED">
      <w:pPr>
        <w:spacing w:after="0"/>
        <w:jc w:val="center"/>
        <w:rPr>
          <w:b/>
          <w:sz w:val="34"/>
          <w:szCs w:val="34"/>
        </w:rPr>
      </w:pPr>
      <w:bookmarkStart w:id="0" w:name="_GoBack"/>
      <w:bookmarkEnd w:id="0"/>
      <w:r w:rsidRPr="0070299D">
        <w:rPr>
          <w:b/>
          <w:sz w:val="34"/>
          <w:szCs w:val="34"/>
        </w:rPr>
        <w:t>D</w:t>
      </w:r>
      <w:r w:rsidR="00D354ED" w:rsidRPr="0070299D">
        <w:rPr>
          <w:b/>
          <w:sz w:val="34"/>
          <w:szCs w:val="34"/>
        </w:rPr>
        <w:t>ny elektronové mikroskopie v Brně (1</w:t>
      </w:r>
      <w:r w:rsidR="008304CB" w:rsidRPr="0070299D">
        <w:rPr>
          <w:b/>
          <w:sz w:val="34"/>
          <w:szCs w:val="34"/>
        </w:rPr>
        <w:t>7</w:t>
      </w:r>
      <w:r w:rsidR="00D354ED" w:rsidRPr="0070299D">
        <w:rPr>
          <w:b/>
          <w:sz w:val="34"/>
          <w:szCs w:val="34"/>
        </w:rPr>
        <w:t>. – 2</w:t>
      </w:r>
      <w:r w:rsidR="008304CB" w:rsidRPr="0070299D">
        <w:rPr>
          <w:b/>
          <w:sz w:val="34"/>
          <w:szCs w:val="34"/>
        </w:rPr>
        <w:t>3</w:t>
      </w:r>
      <w:r w:rsidR="00D354ED" w:rsidRPr="0070299D">
        <w:rPr>
          <w:b/>
          <w:sz w:val="34"/>
          <w:szCs w:val="34"/>
        </w:rPr>
        <w:t xml:space="preserve">. </w:t>
      </w:r>
      <w:r w:rsidR="008304CB" w:rsidRPr="0070299D">
        <w:rPr>
          <w:b/>
          <w:sz w:val="34"/>
          <w:szCs w:val="34"/>
        </w:rPr>
        <w:t>3</w:t>
      </w:r>
      <w:r w:rsidR="00D354ED" w:rsidRPr="0070299D">
        <w:rPr>
          <w:b/>
          <w:sz w:val="34"/>
          <w:szCs w:val="34"/>
        </w:rPr>
        <w:t>. 201</w:t>
      </w:r>
      <w:r w:rsidR="008304CB" w:rsidRPr="0070299D">
        <w:rPr>
          <w:b/>
          <w:sz w:val="34"/>
          <w:szCs w:val="34"/>
        </w:rPr>
        <w:t>8</w:t>
      </w:r>
      <w:r w:rsidR="00D354ED" w:rsidRPr="0070299D">
        <w:rPr>
          <w:b/>
          <w:sz w:val="34"/>
          <w:szCs w:val="34"/>
        </w:rPr>
        <w:t>)</w:t>
      </w:r>
      <w:r w:rsidRPr="0070299D">
        <w:rPr>
          <w:b/>
          <w:sz w:val="34"/>
          <w:szCs w:val="34"/>
        </w:rPr>
        <w:t xml:space="preserve"> </w:t>
      </w:r>
    </w:p>
    <w:p w:rsidR="0070299D" w:rsidRPr="005B46E9" w:rsidRDefault="00E55223" w:rsidP="005B46E9">
      <w:pPr>
        <w:spacing w:after="120"/>
        <w:jc w:val="center"/>
        <w:rPr>
          <w:b/>
          <w:sz w:val="34"/>
          <w:szCs w:val="34"/>
        </w:rPr>
      </w:pPr>
      <w:r>
        <w:rPr>
          <w:b/>
          <w:sz w:val="34"/>
          <w:szCs w:val="34"/>
        </w:rPr>
        <w:t>V</w:t>
      </w:r>
      <w:r w:rsidR="0003094A" w:rsidRPr="0070299D">
        <w:rPr>
          <w:b/>
          <w:sz w:val="34"/>
          <w:szCs w:val="34"/>
        </w:rPr>
        <w:t xml:space="preserve">yhodnocení </w:t>
      </w:r>
      <w:r w:rsidR="002B4670">
        <w:rPr>
          <w:b/>
          <w:sz w:val="34"/>
          <w:szCs w:val="34"/>
        </w:rPr>
        <w:t>2. ročníku akce</w:t>
      </w:r>
    </w:p>
    <w:p w:rsidR="00752502" w:rsidRDefault="00752502" w:rsidP="001F0D5A">
      <w:pPr>
        <w:spacing w:after="0" w:line="240" w:lineRule="auto"/>
        <w:rPr>
          <w:i/>
        </w:rPr>
      </w:pPr>
    </w:p>
    <w:p w:rsidR="00752502" w:rsidRPr="00823AD9" w:rsidRDefault="00752502" w:rsidP="005B46E9">
      <w:pPr>
        <w:pStyle w:val="Odstavecseseznamem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spacing w:after="0" w:line="240" w:lineRule="auto"/>
        <w:rPr>
          <w:b/>
          <w:caps/>
          <w:sz w:val="30"/>
          <w:szCs w:val="30"/>
        </w:rPr>
      </w:pPr>
      <w:r w:rsidRPr="00823AD9">
        <w:rPr>
          <w:b/>
          <w:caps/>
          <w:sz w:val="30"/>
          <w:szCs w:val="30"/>
        </w:rPr>
        <w:t>KOMUNIKAČNÍ KAMPAŇ</w:t>
      </w:r>
    </w:p>
    <w:p w:rsidR="00752502" w:rsidRDefault="00752502" w:rsidP="00752502">
      <w:pPr>
        <w:spacing w:after="40" w:line="240" w:lineRule="auto"/>
        <w:rPr>
          <w:u w:val="single"/>
        </w:rPr>
      </w:pPr>
    </w:p>
    <w:p w:rsidR="00752502" w:rsidRPr="00D26DF5" w:rsidRDefault="0028692A" w:rsidP="00A345F0">
      <w:pPr>
        <w:pStyle w:val="Odstavecseseznamem"/>
        <w:numPr>
          <w:ilvl w:val="0"/>
          <w:numId w:val="17"/>
        </w:numPr>
        <w:spacing w:after="40" w:line="240" w:lineRule="auto"/>
        <w:ind w:left="426" w:hanging="426"/>
        <w:rPr>
          <w:b/>
          <w:caps/>
          <w:u w:val="single"/>
        </w:rPr>
      </w:pPr>
      <w:r w:rsidRPr="00D26DF5">
        <w:rPr>
          <w:b/>
          <w:caps/>
          <w:u w:val="single"/>
        </w:rPr>
        <w:t>Realizované t</w:t>
      </w:r>
      <w:r w:rsidR="00752502" w:rsidRPr="00D26DF5">
        <w:rPr>
          <w:b/>
          <w:caps/>
          <w:u w:val="single"/>
        </w:rPr>
        <w:t>i</w:t>
      </w:r>
      <w:r w:rsidR="004A3AC3" w:rsidRPr="00D26DF5">
        <w:rPr>
          <w:b/>
          <w:caps/>
          <w:u w:val="single"/>
        </w:rPr>
        <w:t>štěné</w:t>
      </w:r>
      <w:r w:rsidR="00752502" w:rsidRPr="00D26DF5">
        <w:rPr>
          <w:b/>
          <w:caps/>
          <w:u w:val="single"/>
        </w:rPr>
        <w:t xml:space="preserve"> materiály:</w:t>
      </w:r>
    </w:p>
    <w:p w:rsidR="00752502" w:rsidRPr="00D26DF5" w:rsidRDefault="000D7270" w:rsidP="00174384">
      <w:pPr>
        <w:pStyle w:val="Odstavecseseznamem"/>
        <w:numPr>
          <w:ilvl w:val="0"/>
          <w:numId w:val="15"/>
        </w:numPr>
        <w:spacing w:after="40" w:line="240" w:lineRule="auto"/>
        <w:ind w:left="567" w:right="141" w:hanging="425"/>
      </w:pPr>
      <w:r w:rsidRPr="00D26DF5">
        <w:t>1 000</w:t>
      </w:r>
      <w:r w:rsidR="00752502" w:rsidRPr="00D26DF5">
        <w:t xml:space="preserve"> x brožurka - program v tištěné podobě („harmonika“) – distribuce partneři, univerzity, knihovny, informační centra apod. </w:t>
      </w:r>
    </w:p>
    <w:p w:rsidR="00752502" w:rsidRPr="00D26DF5" w:rsidRDefault="008258A9" w:rsidP="00174384">
      <w:pPr>
        <w:pStyle w:val="Odstavecseseznamem"/>
        <w:numPr>
          <w:ilvl w:val="0"/>
          <w:numId w:val="15"/>
        </w:numPr>
        <w:spacing w:after="40" w:line="240" w:lineRule="auto"/>
        <w:ind w:left="567" w:hanging="425"/>
      </w:pPr>
      <w:r w:rsidRPr="00D26DF5">
        <w:t>8</w:t>
      </w:r>
      <w:r w:rsidR="00752502" w:rsidRPr="00D26DF5">
        <w:t xml:space="preserve"> x plakát formátu A1 - distribuce (</w:t>
      </w:r>
      <w:r w:rsidR="000931FF" w:rsidRPr="00D26DF5">
        <w:t>VIDA</w:t>
      </w:r>
      <w:r w:rsidR="00C07B04" w:rsidRPr="00D26DF5">
        <w:t>!</w:t>
      </w:r>
      <w:r w:rsidR="00752502" w:rsidRPr="00D26DF5">
        <w:t xml:space="preserve">) </w:t>
      </w:r>
    </w:p>
    <w:p w:rsidR="00752502" w:rsidRPr="00D26DF5" w:rsidRDefault="000931FF" w:rsidP="00174384">
      <w:pPr>
        <w:pStyle w:val="Odstavecseseznamem"/>
        <w:numPr>
          <w:ilvl w:val="0"/>
          <w:numId w:val="15"/>
        </w:numPr>
        <w:spacing w:after="40" w:line="240" w:lineRule="auto"/>
        <w:ind w:left="567" w:hanging="425"/>
      </w:pPr>
      <w:r w:rsidRPr="00D26DF5">
        <w:t>88</w:t>
      </w:r>
      <w:r w:rsidR="00752502" w:rsidRPr="00D26DF5">
        <w:t xml:space="preserve"> x p</w:t>
      </w:r>
      <w:r w:rsidRPr="00D26DF5">
        <w:t>lakát formátu A2</w:t>
      </w:r>
      <w:r w:rsidR="00752502" w:rsidRPr="00D26DF5">
        <w:t xml:space="preserve"> - distribuce (partneři, univerzity, KJM, </w:t>
      </w:r>
      <w:r w:rsidR="00C07B04" w:rsidRPr="00D26DF5">
        <w:t>TIC,</w:t>
      </w:r>
      <w:r w:rsidR="00752502" w:rsidRPr="00D26DF5">
        <w:t xml:space="preserve"> apod.)</w:t>
      </w:r>
    </w:p>
    <w:p w:rsidR="00877C07" w:rsidRPr="00D26DF5" w:rsidRDefault="0003094A" w:rsidP="00752502">
      <w:pPr>
        <w:pStyle w:val="Odstavecseseznamem"/>
        <w:numPr>
          <w:ilvl w:val="0"/>
          <w:numId w:val="15"/>
        </w:numPr>
        <w:spacing w:after="240" w:line="240" w:lineRule="auto"/>
        <w:ind w:left="567" w:hanging="425"/>
      </w:pPr>
      <w:r w:rsidRPr="00D26DF5">
        <w:t>1</w:t>
      </w:r>
      <w:r w:rsidR="000931FF" w:rsidRPr="00D26DF5">
        <w:t>9</w:t>
      </w:r>
      <w:r w:rsidRPr="00D26DF5">
        <w:t xml:space="preserve"> x</w:t>
      </w:r>
      <w:r w:rsidR="00752502" w:rsidRPr="00D26DF5">
        <w:t xml:space="preserve"> plakát CLV – zastávky MHD ve městě</w:t>
      </w:r>
      <w:r w:rsidRPr="00D26DF5">
        <w:t xml:space="preserve"> (viz níže)</w:t>
      </w:r>
    </w:p>
    <w:p w:rsidR="00E5105F" w:rsidRPr="00D26DF5" w:rsidRDefault="00E5105F" w:rsidP="00752502">
      <w:pPr>
        <w:spacing w:after="240" w:line="240" w:lineRule="auto"/>
        <w:rPr>
          <w:b/>
          <w:u w:val="single"/>
        </w:rPr>
      </w:pPr>
      <w:r w:rsidRPr="00D26DF5">
        <w:rPr>
          <w:b/>
          <w:noProof/>
          <w:u w:val="single"/>
          <w:lang w:eastAsia="cs-CZ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3357245</wp:posOffset>
            </wp:positionH>
            <wp:positionV relativeFrom="paragraph">
              <wp:posOffset>111760</wp:posOffset>
            </wp:positionV>
            <wp:extent cx="2647950" cy="3711575"/>
            <wp:effectExtent l="133350" t="114300" r="152400" b="155575"/>
            <wp:wrapThrough wrapText="bothSides">
              <wp:wrapPolygon edited="0">
                <wp:start x="-932" y="-665"/>
                <wp:lineTo x="-1088" y="21508"/>
                <wp:lineTo x="-466" y="22395"/>
                <wp:lineTo x="21911" y="22395"/>
                <wp:lineTo x="22688" y="20953"/>
                <wp:lineTo x="22688" y="1330"/>
                <wp:lineTo x="22377" y="-665"/>
                <wp:lineTo x="-932" y="-665"/>
              </wp:wrapPolygon>
            </wp:wrapThrough>
            <wp:docPr id="6" name="Obrázek 6" descr="Obsah obrázku text, snímek obrazovky&#10;&#10;Popis vygenerován s vysokou mírou spolehlivo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_DEM_plakat_A1_s_log_varianta_I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7950" cy="37115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7C07" w:rsidRPr="00D26DF5">
        <w:rPr>
          <w:b/>
          <w:noProof/>
          <w:lang w:eastAsia="cs-CZ"/>
        </w:rPr>
        <w:drawing>
          <wp:inline distT="0" distB="0" distL="0" distR="0">
            <wp:extent cx="2647950" cy="3711856"/>
            <wp:effectExtent l="133350" t="114300" r="152400" b="15557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_DEM_plakat_A1_s_log_varianta_II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1366" cy="371664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E02A8" w:rsidRPr="00D26DF5" w:rsidRDefault="0003094A" w:rsidP="00A345F0">
      <w:pPr>
        <w:pStyle w:val="Odstavecseseznamem"/>
        <w:numPr>
          <w:ilvl w:val="0"/>
          <w:numId w:val="17"/>
        </w:numPr>
        <w:spacing w:after="240" w:line="288" w:lineRule="auto"/>
        <w:ind w:left="426" w:hanging="426"/>
        <w:rPr>
          <w:u w:val="single"/>
        </w:rPr>
      </w:pPr>
      <w:r w:rsidRPr="00D26DF5">
        <w:rPr>
          <w:b/>
          <w:caps/>
          <w:u w:val="single"/>
        </w:rPr>
        <w:t>Vyvěšení plakátu na CLV</w:t>
      </w:r>
      <w:r w:rsidR="00B607F8" w:rsidRPr="00D26DF5">
        <w:rPr>
          <w:u w:val="single"/>
        </w:rPr>
        <w:t xml:space="preserve"> </w:t>
      </w:r>
      <w:r w:rsidR="00B607F8" w:rsidRPr="00D26DF5">
        <w:rPr>
          <w:b/>
          <w:caps/>
          <w:u w:val="single"/>
        </w:rPr>
        <w:t>a ve městě</w:t>
      </w:r>
      <w:r w:rsidRPr="00D26DF5">
        <w:rPr>
          <w:u w:val="single"/>
        </w:rPr>
        <w:t xml:space="preserve"> </w:t>
      </w:r>
    </w:p>
    <w:p w:rsidR="00C07B04" w:rsidRPr="00D26DF5" w:rsidRDefault="00C07B04" w:rsidP="00C07B04">
      <w:pPr>
        <w:spacing w:after="240" w:line="240" w:lineRule="auto"/>
        <w:ind w:right="-284"/>
      </w:pPr>
      <w:r w:rsidRPr="00D26DF5">
        <w:t xml:space="preserve">Plakáty DEM ve dvou vizuálech byly umístěny v období od 1. do 28. 3. 2018 na celkem 18 CLV plochách ve městě Brně. </w:t>
      </w:r>
    </w:p>
    <w:p w:rsidR="0003094A" w:rsidRPr="00D26DF5" w:rsidRDefault="000E02A8" w:rsidP="00C07B04">
      <w:pPr>
        <w:spacing w:after="0" w:line="288" w:lineRule="auto"/>
        <w:rPr>
          <w:b/>
        </w:rPr>
      </w:pPr>
      <w:r w:rsidRPr="00D26DF5">
        <w:rPr>
          <w:b/>
        </w:rPr>
        <w:t>S</w:t>
      </w:r>
      <w:r w:rsidR="0003094A" w:rsidRPr="00D26DF5">
        <w:rPr>
          <w:b/>
        </w:rPr>
        <w:t>eznam ploch</w:t>
      </w:r>
      <w:r w:rsidRPr="00D26DF5">
        <w:rPr>
          <w:b/>
        </w:rPr>
        <w:t>:</w:t>
      </w:r>
      <w:r w:rsidR="0003094A" w:rsidRPr="00D26DF5">
        <w:rPr>
          <w:b/>
        </w:rPr>
        <w:t xml:space="preserve"> </w:t>
      </w:r>
    </w:p>
    <w:p w:rsidR="0003094A" w:rsidRPr="00D26DF5" w:rsidRDefault="00AD7168" w:rsidP="0070299D">
      <w:pPr>
        <w:autoSpaceDE w:val="0"/>
        <w:autoSpaceDN w:val="0"/>
        <w:adjustRightInd w:val="0"/>
        <w:spacing w:after="0" w:line="240" w:lineRule="auto"/>
        <w:rPr>
          <w:rFonts w:cs="Arial"/>
        </w:rPr>
      </w:pPr>
      <w:r>
        <w:rPr>
          <w:rFonts w:cs="Arial,Bold"/>
          <w:b/>
          <w:bCs/>
        </w:rPr>
        <w:t>Brno - Stř</w:t>
      </w:r>
      <w:r w:rsidR="0003094A" w:rsidRPr="00D26DF5">
        <w:rPr>
          <w:rFonts w:cs="Arial,Bold"/>
          <w:b/>
          <w:bCs/>
        </w:rPr>
        <w:t xml:space="preserve">ed </w:t>
      </w:r>
      <w:r w:rsidR="00C07B04" w:rsidRPr="00D26DF5">
        <w:rPr>
          <w:rFonts w:cs="Arial"/>
        </w:rPr>
        <w:t>Joštova X Č</w:t>
      </w:r>
      <w:r w:rsidR="0003094A" w:rsidRPr="00D26DF5">
        <w:rPr>
          <w:rFonts w:cs="Arial"/>
        </w:rPr>
        <w:t>eská I,</w:t>
      </w:r>
      <w:r w:rsidR="00CA4770">
        <w:rPr>
          <w:rFonts w:cs="Arial"/>
        </w:rPr>
        <w:t xml:space="preserve"> </w:t>
      </w:r>
      <w:r w:rsidR="0003094A" w:rsidRPr="00D26DF5">
        <w:rPr>
          <w:rFonts w:cs="Arial"/>
        </w:rPr>
        <w:t>centrum,</w:t>
      </w:r>
      <w:r w:rsidR="00CA4770">
        <w:rPr>
          <w:rFonts w:cs="Arial"/>
        </w:rPr>
        <w:t xml:space="preserve"> </w:t>
      </w:r>
      <w:r w:rsidR="0003094A" w:rsidRPr="00D26DF5">
        <w:rPr>
          <w:rFonts w:cs="Arial"/>
        </w:rPr>
        <w:t>s</w:t>
      </w:r>
      <w:r w:rsidR="00C07B04" w:rsidRPr="00D26DF5">
        <w:rPr>
          <w:rFonts w:cs="Arial"/>
        </w:rPr>
        <w:t>m</w:t>
      </w:r>
      <w:r w:rsidR="00CA4770">
        <w:rPr>
          <w:rFonts w:cs="Arial"/>
        </w:rPr>
        <w:t>ě</w:t>
      </w:r>
      <w:r w:rsidR="00C07B04" w:rsidRPr="00D26DF5">
        <w:rPr>
          <w:rFonts w:cs="Arial"/>
        </w:rPr>
        <w:t>r Moravské nám</w:t>
      </w:r>
      <w:r w:rsidR="00CA4770">
        <w:rPr>
          <w:rFonts w:cs="Arial"/>
        </w:rPr>
        <w:t>ě</w:t>
      </w:r>
      <w:r w:rsidR="00C07B04" w:rsidRPr="00D26DF5">
        <w:rPr>
          <w:rFonts w:cs="Arial"/>
        </w:rPr>
        <w:t>stí, zastávka</w:t>
      </w:r>
      <w:r w:rsidR="0001710A">
        <w:rPr>
          <w:rFonts w:cs="Arial"/>
        </w:rPr>
        <w:t>,</w:t>
      </w:r>
    </w:p>
    <w:p w:rsidR="0003094A" w:rsidRPr="00D26DF5" w:rsidRDefault="00AD7168" w:rsidP="0070299D">
      <w:pPr>
        <w:autoSpaceDE w:val="0"/>
        <w:autoSpaceDN w:val="0"/>
        <w:adjustRightInd w:val="0"/>
        <w:spacing w:after="0" w:line="240" w:lineRule="auto"/>
        <w:rPr>
          <w:rFonts w:cs="Arial"/>
        </w:rPr>
      </w:pPr>
      <w:r>
        <w:rPr>
          <w:rFonts w:cs="Arial,Bold"/>
          <w:b/>
          <w:bCs/>
        </w:rPr>
        <w:t>Brno - Stř</w:t>
      </w:r>
      <w:r w:rsidR="0003094A" w:rsidRPr="00D26DF5">
        <w:rPr>
          <w:rFonts w:cs="Arial,Bold"/>
          <w:b/>
          <w:bCs/>
        </w:rPr>
        <w:t xml:space="preserve">ed </w:t>
      </w:r>
      <w:r w:rsidR="0003094A" w:rsidRPr="00D26DF5">
        <w:rPr>
          <w:rFonts w:cs="Arial"/>
        </w:rPr>
        <w:t>Nádražní,</w:t>
      </w:r>
      <w:r w:rsidR="00CA4770">
        <w:rPr>
          <w:rFonts w:cs="Arial"/>
        </w:rPr>
        <w:t xml:space="preserve"> </w:t>
      </w:r>
      <w:r w:rsidR="0003094A" w:rsidRPr="00D26DF5">
        <w:rPr>
          <w:rFonts w:cs="Arial"/>
        </w:rPr>
        <w:t>Hlavní nádraží,</w:t>
      </w:r>
      <w:r w:rsidR="00CA4770">
        <w:rPr>
          <w:rFonts w:cs="Arial"/>
        </w:rPr>
        <w:t xml:space="preserve"> </w:t>
      </w:r>
      <w:r w:rsidR="0003094A" w:rsidRPr="00D26DF5">
        <w:rPr>
          <w:rFonts w:cs="Arial"/>
        </w:rPr>
        <w:t>nástupišt</w:t>
      </w:r>
      <w:r w:rsidR="00CA4770">
        <w:rPr>
          <w:rFonts w:cs="Arial"/>
        </w:rPr>
        <w:t>ě</w:t>
      </w:r>
      <w:r w:rsidR="00C07B04" w:rsidRPr="00D26DF5">
        <w:rPr>
          <w:rFonts w:cs="Arial"/>
        </w:rPr>
        <w:t xml:space="preserve"> </w:t>
      </w:r>
      <w:r w:rsidR="00CA4770">
        <w:rPr>
          <w:rFonts w:cs="Arial"/>
        </w:rPr>
        <w:t>č</w:t>
      </w:r>
      <w:r w:rsidR="00C07B04" w:rsidRPr="00D26DF5">
        <w:rPr>
          <w:rFonts w:cs="Arial"/>
        </w:rPr>
        <w:t>.</w:t>
      </w:r>
      <w:r w:rsidR="00CA4770">
        <w:rPr>
          <w:rFonts w:cs="Arial"/>
        </w:rPr>
        <w:t xml:space="preserve"> </w:t>
      </w:r>
      <w:r w:rsidR="00C07B04" w:rsidRPr="00D26DF5">
        <w:rPr>
          <w:rFonts w:cs="Arial"/>
        </w:rPr>
        <w:t>2 vlevo, zastávka vlevo</w:t>
      </w:r>
      <w:r w:rsidR="0001710A">
        <w:rPr>
          <w:rFonts w:cs="Arial"/>
        </w:rPr>
        <w:t>,</w:t>
      </w:r>
    </w:p>
    <w:p w:rsidR="0003094A" w:rsidRPr="00D26DF5" w:rsidRDefault="00AD7168" w:rsidP="0070299D">
      <w:pPr>
        <w:autoSpaceDE w:val="0"/>
        <w:autoSpaceDN w:val="0"/>
        <w:adjustRightInd w:val="0"/>
        <w:spacing w:after="0" w:line="240" w:lineRule="auto"/>
        <w:rPr>
          <w:rFonts w:cs="Arial,Bold"/>
          <w:b/>
          <w:bCs/>
        </w:rPr>
      </w:pPr>
      <w:r>
        <w:rPr>
          <w:rFonts w:cs="Arial,Bold"/>
          <w:b/>
          <w:bCs/>
        </w:rPr>
        <w:t>Brno - Stř</w:t>
      </w:r>
      <w:r w:rsidR="0003094A" w:rsidRPr="00D26DF5">
        <w:rPr>
          <w:rFonts w:cs="Arial,Bold"/>
          <w:b/>
          <w:bCs/>
        </w:rPr>
        <w:t xml:space="preserve">ed </w:t>
      </w:r>
      <w:r w:rsidR="0003094A" w:rsidRPr="00D26DF5">
        <w:rPr>
          <w:rFonts w:cs="Arial"/>
        </w:rPr>
        <w:t>Rašínova X nám</w:t>
      </w:r>
      <w:r w:rsidR="00CA4770">
        <w:rPr>
          <w:rFonts w:cs="Arial"/>
        </w:rPr>
        <w:t>ě</w:t>
      </w:r>
      <w:r w:rsidR="0003094A" w:rsidRPr="00D26DF5">
        <w:rPr>
          <w:rFonts w:cs="Arial"/>
        </w:rPr>
        <w:t>stí Svobody, DC, zastávka,</w:t>
      </w:r>
      <w:r w:rsidR="00CA4770">
        <w:rPr>
          <w:rFonts w:cs="Arial"/>
        </w:rPr>
        <w:t xml:space="preserve"> </w:t>
      </w:r>
      <w:r w:rsidR="0003094A" w:rsidRPr="00D26DF5">
        <w:rPr>
          <w:rFonts w:cs="Arial"/>
        </w:rPr>
        <w:t>kolmá,</w:t>
      </w:r>
      <w:r w:rsidR="00CA4770">
        <w:rPr>
          <w:rFonts w:cs="Arial"/>
        </w:rPr>
        <w:t xml:space="preserve"> </w:t>
      </w:r>
      <w:r w:rsidR="0003094A" w:rsidRPr="00D26DF5">
        <w:rPr>
          <w:rFonts w:cs="Arial"/>
        </w:rPr>
        <w:t>levá,</w:t>
      </w:r>
      <w:r w:rsidR="00CA4770">
        <w:rPr>
          <w:rFonts w:cs="Arial"/>
        </w:rPr>
        <w:t xml:space="preserve"> </w:t>
      </w:r>
      <w:r w:rsidR="0003094A" w:rsidRPr="00D26DF5">
        <w:rPr>
          <w:rFonts w:cs="Arial"/>
        </w:rPr>
        <w:t>vnit</w:t>
      </w:r>
      <w:r w:rsidR="00CA4770">
        <w:rPr>
          <w:rFonts w:cs="Arial"/>
        </w:rPr>
        <w:t>ř</w:t>
      </w:r>
      <w:r w:rsidR="0003094A" w:rsidRPr="00D26DF5">
        <w:rPr>
          <w:rFonts w:cs="Arial"/>
        </w:rPr>
        <w:t>ní</w:t>
      </w:r>
      <w:r w:rsidR="0001710A">
        <w:rPr>
          <w:rFonts w:cs="Arial"/>
        </w:rPr>
        <w:t>,</w:t>
      </w:r>
    </w:p>
    <w:p w:rsidR="0003094A" w:rsidRPr="00D26DF5" w:rsidRDefault="0003094A" w:rsidP="0070299D">
      <w:pPr>
        <w:autoSpaceDE w:val="0"/>
        <w:autoSpaceDN w:val="0"/>
        <w:adjustRightInd w:val="0"/>
        <w:spacing w:after="0" w:line="240" w:lineRule="auto"/>
        <w:rPr>
          <w:rFonts w:cs="Arial"/>
        </w:rPr>
      </w:pPr>
      <w:r w:rsidRPr="00D26DF5">
        <w:rPr>
          <w:rFonts w:cs="Arial,Bold"/>
          <w:b/>
          <w:bCs/>
        </w:rPr>
        <w:t xml:space="preserve">Brno - Bystrc </w:t>
      </w:r>
      <w:r w:rsidRPr="00D26DF5">
        <w:rPr>
          <w:rFonts w:cs="Arial"/>
        </w:rPr>
        <w:t>Obvodová, DC, zastávka,</w:t>
      </w:r>
      <w:r w:rsidR="00CA4770">
        <w:rPr>
          <w:rFonts w:cs="Arial"/>
        </w:rPr>
        <w:t xml:space="preserve"> </w:t>
      </w:r>
      <w:r w:rsidRPr="00D26DF5">
        <w:rPr>
          <w:rFonts w:cs="Arial"/>
        </w:rPr>
        <w:t>soub</w:t>
      </w:r>
      <w:r w:rsidR="00CA4770">
        <w:rPr>
          <w:rFonts w:cs="Arial"/>
        </w:rPr>
        <w:t>ě</w:t>
      </w:r>
      <w:r w:rsidRPr="00D26DF5">
        <w:rPr>
          <w:rFonts w:cs="Arial"/>
        </w:rPr>
        <w:t>žná,</w:t>
      </w:r>
      <w:r w:rsidR="00CA4770">
        <w:rPr>
          <w:rFonts w:cs="Arial"/>
        </w:rPr>
        <w:t xml:space="preserve"> </w:t>
      </w:r>
      <w:r w:rsidRPr="00D26DF5">
        <w:rPr>
          <w:rFonts w:cs="Arial"/>
        </w:rPr>
        <w:t>vn</w:t>
      </w:r>
      <w:r w:rsidR="00CA4770">
        <w:rPr>
          <w:rFonts w:cs="Arial"/>
        </w:rPr>
        <w:t>ě</w:t>
      </w:r>
      <w:r w:rsidRPr="00D26DF5">
        <w:rPr>
          <w:rFonts w:cs="Arial"/>
        </w:rPr>
        <w:t>jší</w:t>
      </w:r>
      <w:r w:rsidR="0001710A">
        <w:rPr>
          <w:rFonts w:cs="Arial"/>
        </w:rPr>
        <w:t>,</w:t>
      </w:r>
    </w:p>
    <w:p w:rsidR="0003094A" w:rsidRPr="00D26DF5" w:rsidRDefault="0003094A" w:rsidP="0070299D">
      <w:pPr>
        <w:autoSpaceDE w:val="0"/>
        <w:autoSpaceDN w:val="0"/>
        <w:adjustRightInd w:val="0"/>
        <w:spacing w:after="0" w:line="240" w:lineRule="auto"/>
        <w:rPr>
          <w:rFonts w:cs="Arial"/>
        </w:rPr>
      </w:pPr>
      <w:r w:rsidRPr="00D26DF5">
        <w:rPr>
          <w:rFonts w:cs="Arial,Bold"/>
          <w:b/>
          <w:bCs/>
        </w:rPr>
        <w:t xml:space="preserve">Brno - Jih </w:t>
      </w:r>
      <w:r w:rsidRPr="00D26DF5">
        <w:rPr>
          <w:rFonts w:cs="Arial"/>
        </w:rPr>
        <w:t>Mariánské nám</w:t>
      </w:r>
      <w:r w:rsidR="00CA4770">
        <w:rPr>
          <w:rFonts w:cs="Arial"/>
        </w:rPr>
        <w:t>ě</w:t>
      </w:r>
      <w:r w:rsidRPr="00D26DF5">
        <w:rPr>
          <w:rFonts w:cs="Arial"/>
        </w:rPr>
        <w:t>stí, ZC, zastávka,</w:t>
      </w:r>
      <w:r w:rsidR="00CA4770">
        <w:rPr>
          <w:rFonts w:cs="Arial"/>
        </w:rPr>
        <w:t xml:space="preserve"> </w:t>
      </w:r>
      <w:r w:rsidRPr="00D26DF5">
        <w:rPr>
          <w:rFonts w:cs="Arial"/>
        </w:rPr>
        <w:t>kolmá,</w:t>
      </w:r>
      <w:r w:rsidR="00CA4770">
        <w:rPr>
          <w:rFonts w:cs="Arial"/>
        </w:rPr>
        <w:t xml:space="preserve"> </w:t>
      </w:r>
      <w:r w:rsidRPr="00D26DF5">
        <w:rPr>
          <w:rFonts w:cs="Arial"/>
        </w:rPr>
        <w:t>levá,</w:t>
      </w:r>
      <w:r w:rsidR="00CA4770">
        <w:rPr>
          <w:rFonts w:cs="Arial"/>
        </w:rPr>
        <w:t xml:space="preserve"> </w:t>
      </w:r>
      <w:r w:rsidRPr="00D26DF5">
        <w:rPr>
          <w:rFonts w:cs="Arial"/>
        </w:rPr>
        <w:t>vn</w:t>
      </w:r>
      <w:r w:rsidR="00CA4770">
        <w:rPr>
          <w:rFonts w:cs="Arial"/>
        </w:rPr>
        <w:t>ě</w:t>
      </w:r>
      <w:r w:rsidRPr="00D26DF5">
        <w:rPr>
          <w:rFonts w:cs="Arial"/>
        </w:rPr>
        <w:t>jší</w:t>
      </w:r>
      <w:r w:rsidR="0001710A">
        <w:rPr>
          <w:rFonts w:cs="Arial"/>
        </w:rPr>
        <w:t>,</w:t>
      </w:r>
    </w:p>
    <w:p w:rsidR="0003094A" w:rsidRPr="00D26DF5" w:rsidRDefault="0003094A" w:rsidP="0070299D">
      <w:pPr>
        <w:autoSpaceDE w:val="0"/>
        <w:autoSpaceDN w:val="0"/>
        <w:adjustRightInd w:val="0"/>
        <w:spacing w:after="0" w:line="240" w:lineRule="auto"/>
        <w:rPr>
          <w:rFonts w:cs="Arial"/>
        </w:rPr>
      </w:pPr>
      <w:r w:rsidRPr="00D26DF5">
        <w:rPr>
          <w:rFonts w:cs="Arial,Bold"/>
          <w:b/>
          <w:bCs/>
        </w:rPr>
        <w:t xml:space="preserve">Brno - Kohoutovice </w:t>
      </w:r>
      <w:r w:rsidRPr="00D26DF5">
        <w:rPr>
          <w:rFonts w:cs="Arial"/>
        </w:rPr>
        <w:t>Libušina t</w:t>
      </w:r>
      <w:r w:rsidR="00CA4770">
        <w:rPr>
          <w:rFonts w:cs="Arial"/>
        </w:rPr>
        <w:t>ř</w:t>
      </w:r>
      <w:r w:rsidRPr="00D26DF5">
        <w:rPr>
          <w:rFonts w:cs="Arial"/>
        </w:rPr>
        <w:t>ída, DC, zastávka,</w:t>
      </w:r>
      <w:r w:rsidR="00CA4770">
        <w:rPr>
          <w:rFonts w:cs="Arial"/>
        </w:rPr>
        <w:t xml:space="preserve"> </w:t>
      </w:r>
      <w:r w:rsidRPr="00D26DF5">
        <w:rPr>
          <w:rFonts w:cs="Arial"/>
        </w:rPr>
        <w:t>kolmá,</w:t>
      </w:r>
      <w:r w:rsidR="00CA4770">
        <w:rPr>
          <w:rFonts w:cs="Arial"/>
        </w:rPr>
        <w:t xml:space="preserve"> </w:t>
      </w:r>
      <w:r w:rsidRPr="00D26DF5">
        <w:rPr>
          <w:rFonts w:cs="Arial"/>
        </w:rPr>
        <w:t>levá,</w:t>
      </w:r>
      <w:r w:rsidR="00CA4770">
        <w:rPr>
          <w:rFonts w:cs="Arial"/>
        </w:rPr>
        <w:t xml:space="preserve"> </w:t>
      </w:r>
      <w:r w:rsidRPr="00D26DF5">
        <w:rPr>
          <w:rFonts w:cs="Arial"/>
        </w:rPr>
        <w:t>vnit</w:t>
      </w:r>
      <w:r w:rsidR="00CA4770">
        <w:rPr>
          <w:rFonts w:cs="Arial"/>
        </w:rPr>
        <w:t>ř</w:t>
      </w:r>
      <w:r w:rsidRPr="00D26DF5">
        <w:rPr>
          <w:rFonts w:cs="Arial"/>
        </w:rPr>
        <w:t>ní</w:t>
      </w:r>
      <w:r w:rsidR="0001710A">
        <w:rPr>
          <w:rFonts w:cs="Arial"/>
        </w:rPr>
        <w:t>,</w:t>
      </w:r>
    </w:p>
    <w:p w:rsidR="0003094A" w:rsidRPr="00D26DF5" w:rsidRDefault="0003094A" w:rsidP="0070299D">
      <w:pPr>
        <w:autoSpaceDE w:val="0"/>
        <w:autoSpaceDN w:val="0"/>
        <w:adjustRightInd w:val="0"/>
        <w:spacing w:after="0" w:line="240" w:lineRule="auto"/>
        <w:rPr>
          <w:rFonts w:cs="Arial"/>
        </w:rPr>
      </w:pPr>
      <w:r w:rsidRPr="00D26DF5">
        <w:rPr>
          <w:rFonts w:cs="Arial,Bold"/>
          <w:b/>
          <w:bCs/>
        </w:rPr>
        <w:t>Brno - Líše</w:t>
      </w:r>
      <w:r w:rsidR="00CA4770">
        <w:rPr>
          <w:rFonts w:cs="Arial,Bold"/>
          <w:b/>
          <w:bCs/>
        </w:rPr>
        <w:t>ň</w:t>
      </w:r>
      <w:r w:rsidRPr="00D26DF5">
        <w:rPr>
          <w:rFonts w:cs="Arial,Bold"/>
          <w:b/>
          <w:bCs/>
        </w:rPr>
        <w:t xml:space="preserve"> </w:t>
      </w:r>
      <w:r w:rsidRPr="00D26DF5">
        <w:rPr>
          <w:rFonts w:cs="Arial"/>
        </w:rPr>
        <w:t>nám</w:t>
      </w:r>
      <w:r w:rsidR="00CA4770">
        <w:rPr>
          <w:rFonts w:cs="Arial"/>
        </w:rPr>
        <w:t>ě</w:t>
      </w:r>
      <w:r w:rsidRPr="00D26DF5">
        <w:rPr>
          <w:rFonts w:cs="Arial"/>
        </w:rPr>
        <w:t>stí Karla IV. X Pohankova,</w:t>
      </w:r>
      <w:r w:rsidR="00CA4770">
        <w:rPr>
          <w:rFonts w:cs="Arial"/>
        </w:rPr>
        <w:t xml:space="preserve"> </w:t>
      </w:r>
      <w:r w:rsidRPr="00D26DF5">
        <w:rPr>
          <w:rFonts w:cs="Arial"/>
        </w:rPr>
        <w:t>ZC, zastávka,</w:t>
      </w:r>
      <w:r w:rsidR="00CA4770">
        <w:rPr>
          <w:rFonts w:cs="Arial"/>
        </w:rPr>
        <w:t xml:space="preserve"> </w:t>
      </w:r>
      <w:r w:rsidRPr="00D26DF5">
        <w:rPr>
          <w:rFonts w:cs="Arial"/>
        </w:rPr>
        <w:t>kolmá,</w:t>
      </w:r>
      <w:r w:rsidR="00CA4770">
        <w:rPr>
          <w:rFonts w:cs="Arial"/>
        </w:rPr>
        <w:t xml:space="preserve"> </w:t>
      </w:r>
      <w:r w:rsidRPr="00D26DF5">
        <w:rPr>
          <w:rFonts w:cs="Arial"/>
        </w:rPr>
        <w:t>levá,</w:t>
      </w:r>
      <w:r w:rsidR="00CA4770">
        <w:rPr>
          <w:rFonts w:cs="Arial"/>
        </w:rPr>
        <w:t xml:space="preserve"> </w:t>
      </w:r>
      <w:r w:rsidRPr="00D26DF5">
        <w:rPr>
          <w:rFonts w:cs="Arial"/>
        </w:rPr>
        <w:t>vn</w:t>
      </w:r>
      <w:r w:rsidR="00CA4770">
        <w:rPr>
          <w:rFonts w:cs="Arial"/>
        </w:rPr>
        <w:t>ě</w:t>
      </w:r>
      <w:r w:rsidRPr="00D26DF5">
        <w:rPr>
          <w:rFonts w:cs="Arial"/>
        </w:rPr>
        <w:t>jší</w:t>
      </w:r>
      <w:r w:rsidR="0001710A">
        <w:rPr>
          <w:rFonts w:cs="Arial"/>
        </w:rPr>
        <w:t>,</w:t>
      </w:r>
    </w:p>
    <w:p w:rsidR="0003094A" w:rsidRPr="00D26DF5" w:rsidRDefault="0003094A" w:rsidP="0070299D">
      <w:pPr>
        <w:autoSpaceDE w:val="0"/>
        <w:autoSpaceDN w:val="0"/>
        <w:adjustRightInd w:val="0"/>
        <w:spacing w:after="0" w:line="240" w:lineRule="auto"/>
        <w:rPr>
          <w:rFonts w:cs="Arial"/>
        </w:rPr>
      </w:pPr>
      <w:r w:rsidRPr="00D26DF5">
        <w:rPr>
          <w:rFonts w:cs="Arial,Bold"/>
          <w:b/>
          <w:bCs/>
        </w:rPr>
        <w:t xml:space="preserve">Brno - Sever </w:t>
      </w:r>
      <w:r w:rsidRPr="00D26DF5">
        <w:rPr>
          <w:rFonts w:cs="Arial"/>
        </w:rPr>
        <w:t>Cejl X Vranovská, vitrína,</w:t>
      </w:r>
      <w:r w:rsidR="00CA4770">
        <w:rPr>
          <w:rFonts w:cs="Arial"/>
        </w:rPr>
        <w:t xml:space="preserve"> </w:t>
      </w:r>
      <w:r w:rsidRPr="00D26DF5">
        <w:rPr>
          <w:rFonts w:cs="Arial"/>
        </w:rPr>
        <w:t>kolmá,</w:t>
      </w:r>
      <w:r w:rsidR="00CA4770">
        <w:rPr>
          <w:rFonts w:cs="Arial"/>
        </w:rPr>
        <w:t xml:space="preserve"> </w:t>
      </w:r>
      <w:r w:rsidRPr="00D26DF5">
        <w:rPr>
          <w:rFonts w:cs="Arial"/>
        </w:rPr>
        <w:t>samostatná,</w:t>
      </w:r>
      <w:r w:rsidR="00CA4770">
        <w:rPr>
          <w:rFonts w:cs="Arial"/>
        </w:rPr>
        <w:t xml:space="preserve"> </w:t>
      </w:r>
      <w:r w:rsidRPr="00D26DF5">
        <w:rPr>
          <w:rFonts w:cs="Arial"/>
        </w:rPr>
        <w:t>vlevo,</w:t>
      </w:r>
      <w:r w:rsidR="00CA4770">
        <w:rPr>
          <w:rFonts w:cs="Arial"/>
        </w:rPr>
        <w:t xml:space="preserve"> </w:t>
      </w:r>
      <w:r w:rsidRPr="00D26DF5">
        <w:rPr>
          <w:rFonts w:cs="Arial"/>
        </w:rPr>
        <w:t>DC</w:t>
      </w:r>
      <w:r w:rsidR="0001710A">
        <w:rPr>
          <w:rFonts w:cs="Arial"/>
        </w:rPr>
        <w:t>,</w:t>
      </w:r>
    </w:p>
    <w:p w:rsidR="0003094A" w:rsidRPr="00D26DF5" w:rsidRDefault="0003094A" w:rsidP="0070299D">
      <w:pPr>
        <w:autoSpaceDE w:val="0"/>
        <w:autoSpaceDN w:val="0"/>
        <w:adjustRightInd w:val="0"/>
        <w:spacing w:after="0" w:line="240" w:lineRule="auto"/>
        <w:rPr>
          <w:rFonts w:cs="Arial"/>
        </w:rPr>
      </w:pPr>
      <w:r w:rsidRPr="00D26DF5">
        <w:rPr>
          <w:rFonts w:cs="Arial,Bold"/>
          <w:b/>
          <w:bCs/>
        </w:rPr>
        <w:t xml:space="preserve">Brno - Slatina </w:t>
      </w:r>
      <w:r w:rsidRPr="00D26DF5">
        <w:rPr>
          <w:rFonts w:cs="Arial"/>
        </w:rPr>
        <w:t>Zlínská,</w:t>
      </w:r>
      <w:r w:rsidR="00CA4770">
        <w:rPr>
          <w:rFonts w:cs="Arial"/>
        </w:rPr>
        <w:t xml:space="preserve"> </w:t>
      </w:r>
      <w:r w:rsidRPr="00D26DF5">
        <w:rPr>
          <w:rFonts w:cs="Arial"/>
        </w:rPr>
        <w:t>Alb</w:t>
      </w:r>
      <w:r w:rsidR="00AD7168">
        <w:rPr>
          <w:rFonts w:cs="Arial"/>
        </w:rPr>
        <w:t>ert,</w:t>
      </w:r>
      <w:r w:rsidR="00CA4770">
        <w:rPr>
          <w:rFonts w:cs="Arial"/>
        </w:rPr>
        <w:t xml:space="preserve"> </w:t>
      </w:r>
      <w:r w:rsidR="00AD7168">
        <w:rPr>
          <w:rFonts w:cs="Arial"/>
        </w:rPr>
        <w:t>DC, zastávka,</w:t>
      </w:r>
      <w:r w:rsidR="00CA4770">
        <w:rPr>
          <w:rFonts w:cs="Arial"/>
        </w:rPr>
        <w:t xml:space="preserve"> </w:t>
      </w:r>
      <w:r w:rsidR="00AD7168">
        <w:rPr>
          <w:rFonts w:cs="Arial"/>
        </w:rPr>
        <w:t>kolmá,</w:t>
      </w:r>
      <w:r w:rsidR="00CA4770">
        <w:rPr>
          <w:rFonts w:cs="Arial"/>
        </w:rPr>
        <w:t xml:space="preserve"> </w:t>
      </w:r>
      <w:r w:rsidR="00AD7168">
        <w:rPr>
          <w:rFonts w:cs="Arial"/>
        </w:rPr>
        <w:t>pravá,</w:t>
      </w:r>
      <w:r w:rsidR="00CA4770">
        <w:rPr>
          <w:rFonts w:cs="Arial"/>
        </w:rPr>
        <w:t xml:space="preserve"> </w:t>
      </w:r>
      <w:r w:rsidR="00AD7168">
        <w:rPr>
          <w:rFonts w:cs="Arial"/>
        </w:rPr>
        <w:t>vně</w:t>
      </w:r>
      <w:r w:rsidRPr="00D26DF5">
        <w:rPr>
          <w:rFonts w:cs="Arial"/>
        </w:rPr>
        <w:t>jší</w:t>
      </w:r>
      <w:r w:rsidR="0001710A">
        <w:rPr>
          <w:rFonts w:cs="Arial"/>
        </w:rPr>
        <w:t>,</w:t>
      </w:r>
    </w:p>
    <w:p w:rsidR="0003094A" w:rsidRPr="00D26DF5" w:rsidRDefault="0003094A" w:rsidP="0070299D">
      <w:pPr>
        <w:autoSpaceDE w:val="0"/>
        <w:autoSpaceDN w:val="0"/>
        <w:adjustRightInd w:val="0"/>
        <w:spacing w:after="0" w:line="240" w:lineRule="auto"/>
        <w:rPr>
          <w:rFonts w:cs="Arial"/>
        </w:rPr>
      </w:pPr>
      <w:r w:rsidRPr="00D26DF5">
        <w:rPr>
          <w:rFonts w:cs="Arial,Bold"/>
          <w:b/>
          <w:bCs/>
        </w:rPr>
        <w:lastRenderedPageBreak/>
        <w:t>Brno - St</w:t>
      </w:r>
      <w:r w:rsidR="0001710A">
        <w:rPr>
          <w:rFonts w:cs="Arial,Bold"/>
          <w:b/>
          <w:bCs/>
        </w:rPr>
        <w:t>ř</w:t>
      </w:r>
      <w:r w:rsidRPr="00D26DF5">
        <w:rPr>
          <w:rFonts w:cs="Arial,Bold"/>
          <w:b/>
          <w:bCs/>
        </w:rPr>
        <w:t xml:space="preserve">ed </w:t>
      </w:r>
      <w:r w:rsidRPr="00D26DF5">
        <w:rPr>
          <w:rFonts w:cs="Arial"/>
        </w:rPr>
        <w:t>Bauerova,</w:t>
      </w:r>
      <w:r w:rsidR="0001710A">
        <w:rPr>
          <w:rFonts w:cs="Arial"/>
        </w:rPr>
        <w:t xml:space="preserve"> </w:t>
      </w:r>
      <w:r w:rsidRPr="00D26DF5">
        <w:rPr>
          <w:rFonts w:cs="Arial"/>
        </w:rPr>
        <w:t>Riviéra,</w:t>
      </w:r>
      <w:r w:rsidR="0001710A">
        <w:rPr>
          <w:rFonts w:cs="Arial"/>
        </w:rPr>
        <w:t xml:space="preserve"> </w:t>
      </w:r>
      <w:r w:rsidRPr="00D26DF5">
        <w:rPr>
          <w:rFonts w:cs="Arial"/>
        </w:rPr>
        <w:t xml:space="preserve">BVV brána </w:t>
      </w:r>
      <w:r w:rsidR="0001710A">
        <w:rPr>
          <w:rFonts w:cs="Arial"/>
        </w:rPr>
        <w:t>č</w:t>
      </w:r>
      <w:r w:rsidRPr="00D26DF5">
        <w:rPr>
          <w:rFonts w:cs="Arial"/>
        </w:rPr>
        <w:t>.</w:t>
      </w:r>
      <w:r w:rsidR="0001710A">
        <w:rPr>
          <w:rFonts w:cs="Arial"/>
        </w:rPr>
        <w:t xml:space="preserve"> </w:t>
      </w:r>
      <w:r w:rsidRPr="00D26DF5">
        <w:rPr>
          <w:rFonts w:cs="Arial"/>
        </w:rPr>
        <w:t>8, ZC, zastávka,</w:t>
      </w:r>
      <w:r w:rsidR="0001710A">
        <w:rPr>
          <w:rFonts w:cs="Arial"/>
        </w:rPr>
        <w:t xml:space="preserve"> </w:t>
      </w:r>
      <w:r w:rsidRPr="00D26DF5">
        <w:rPr>
          <w:rFonts w:cs="Arial"/>
        </w:rPr>
        <w:t>kolmá,</w:t>
      </w:r>
      <w:r w:rsidR="0001710A">
        <w:rPr>
          <w:rFonts w:cs="Arial"/>
        </w:rPr>
        <w:t xml:space="preserve"> </w:t>
      </w:r>
      <w:r w:rsidRPr="00D26DF5">
        <w:rPr>
          <w:rFonts w:cs="Arial"/>
        </w:rPr>
        <w:t>pravá,</w:t>
      </w:r>
    </w:p>
    <w:p w:rsidR="0003094A" w:rsidRPr="00D26DF5" w:rsidRDefault="0003094A" w:rsidP="0070299D">
      <w:pPr>
        <w:autoSpaceDE w:val="0"/>
        <w:autoSpaceDN w:val="0"/>
        <w:adjustRightInd w:val="0"/>
        <w:spacing w:after="0" w:line="240" w:lineRule="auto"/>
        <w:rPr>
          <w:rFonts w:cs="Arial"/>
        </w:rPr>
      </w:pPr>
      <w:r w:rsidRPr="00D26DF5">
        <w:rPr>
          <w:rFonts w:cs="Arial,Bold"/>
          <w:b/>
          <w:bCs/>
        </w:rPr>
        <w:t>Brno - St</w:t>
      </w:r>
      <w:r w:rsidR="0001710A">
        <w:rPr>
          <w:rFonts w:cs="Arial,Bold"/>
          <w:b/>
          <w:bCs/>
        </w:rPr>
        <w:t>ř</w:t>
      </w:r>
      <w:r w:rsidRPr="00D26DF5">
        <w:rPr>
          <w:rFonts w:cs="Arial,Bold"/>
          <w:b/>
          <w:bCs/>
        </w:rPr>
        <w:t xml:space="preserve">ed </w:t>
      </w:r>
      <w:r w:rsidRPr="00D26DF5">
        <w:rPr>
          <w:rFonts w:cs="Arial"/>
        </w:rPr>
        <w:t>Hlinky,</w:t>
      </w:r>
      <w:r w:rsidR="0001710A">
        <w:rPr>
          <w:rFonts w:cs="Arial"/>
        </w:rPr>
        <w:t xml:space="preserve"> </w:t>
      </w:r>
      <w:r w:rsidRPr="00D26DF5">
        <w:rPr>
          <w:rFonts w:cs="Arial"/>
        </w:rPr>
        <w:t>BVV vstup G2, ZC, zastávka,</w:t>
      </w:r>
      <w:r w:rsidR="0001710A">
        <w:rPr>
          <w:rFonts w:cs="Arial"/>
        </w:rPr>
        <w:t xml:space="preserve"> </w:t>
      </w:r>
      <w:r w:rsidRPr="00D26DF5">
        <w:rPr>
          <w:rFonts w:cs="Arial"/>
        </w:rPr>
        <w:t>kolmá,</w:t>
      </w:r>
      <w:r w:rsidR="0001710A">
        <w:rPr>
          <w:rFonts w:cs="Arial"/>
        </w:rPr>
        <w:t xml:space="preserve"> </w:t>
      </w:r>
      <w:r w:rsidRPr="00D26DF5">
        <w:rPr>
          <w:rFonts w:cs="Arial"/>
        </w:rPr>
        <w:t>levá,</w:t>
      </w:r>
      <w:r w:rsidR="0001710A">
        <w:rPr>
          <w:rFonts w:cs="Arial"/>
        </w:rPr>
        <w:t xml:space="preserve"> </w:t>
      </w:r>
      <w:r w:rsidRPr="00D26DF5">
        <w:rPr>
          <w:rFonts w:cs="Arial"/>
        </w:rPr>
        <w:t>vn</w:t>
      </w:r>
      <w:r w:rsidR="0001710A">
        <w:rPr>
          <w:rFonts w:cs="Arial"/>
        </w:rPr>
        <w:t>ě</w:t>
      </w:r>
      <w:r w:rsidRPr="00D26DF5">
        <w:rPr>
          <w:rFonts w:cs="Arial"/>
        </w:rPr>
        <w:t>jší</w:t>
      </w:r>
      <w:r w:rsidR="0001710A">
        <w:rPr>
          <w:rFonts w:cs="Arial"/>
        </w:rPr>
        <w:t>,</w:t>
      </w:r>
    </w:p>
    <w:p w:rsidR="0003094A" w:rsidRPr="00D26DF5" w:rsidRDefault="0003094A" w:rsidP="0070299D">
      <w:pPr>
        <w:autoSpaceDE w:val="0"/>
        <w:autoSpaceDN w:val="0"/>
        <w:adjustRightInd w:val="0"/>
        <w:spacing w:after="0" w:line="240" w:lineRule="auto"/>
        <w:rPr>
          <w:rFonts w:cs="Arial"/>
        </w:rPr>
      </w:pPr>
      <w:r w:rsidRPr="00D26DF5">
        <w:rPr>
          <w:rFonts w:cs="Arial,Bold"/>
          <w:b/>
          <w:bCs/>
        </w:rPr>
        <w:t>Brno - St</w:t>
      </w:r>
      <w:r w:rsidR="0001710A">
        <w:rPr>
          <w:rFonts w:cs="Arial,Bold"/>
          <w:b/>
          <w:bCs/>
        </w:rPr>
        <w:t>ř</w:t>
      </w:r>
      <w:r w:rsidRPr="00D26DF5">
        <w:rPr>
          <w:rFonts w:cs="Arial,Bold"/>
          <w:b/>
          <w:bCs/>
        </w:rPr>
        <w:t xml:space="preserve">ed </w:t>
      </w:r>
      <w:r w:rsidRPr="00D26DF5">
        <w:rPr>
          <w:rFonts w:cs="Arial"/>
        </w:rPr>
        <w:t>Nové sady X K</w:t>
      </w:r>
      <w:r w:rsidR="0001710A">
        <w:rPr>
          <w:rFonts w:cs="Arial"/>
        </w:rPr>
        <w:t>ř</w:t>
      </w:r>
      <w:r w:rsidRPr="00D26DF5">
        <w:rPr>
          <w:rFonts w:cs="Arial"/>
        </w:rPr>
        <w:t>ídlovická bus, DC, zastávka,</w:t>
      </w:r>
      <w:r w:rsidR="0001710A">
        <w:rPr>
          <w:rFonts w:cs="Arial"/>
        </w:rPr>
        <w:t xml:space="preserve"> </w:t>
      </w:r>
      <w:r w:rsidRPr="00D26DF5">
        <w:rPr>
          <w:rFonts w:cs="Arial"/>
        </w:rPr>
        <w:t>kolmá,</w:t>
      </w:r>
      <w:r w:rsidR="0001710A">
        <w:rPr>
          <w:rFonts w:cs="Arial"/>
        </w:rPr>
        <w:t xml:space="preserve"> </w:t>
      </w:r>
      <w:r w:rsidRPr="00D26DF5">
        <w:rPr>
          <w:rFonts w:cs="Arial"/>
        </w:rPr>
        <w:t>levá,</w:t>
      </w:r>
      <w:r w:rsidR="0001710A">
        <w:rPr>
          <w:rFonts w:cs="Arial"/>
        </w:rPr>
        <w:t xml:space="preserve"> </w:t>
      </w:r>
      <w:r w:rsidRPr="00D26DF5">
        <w:rPr>
          <w:rFonts w:cs="Arial"/>
        </w:rPr>
        <w:t>vn</w:t>
      </w:r>
      <w:r w:rsidR="0001710A">
        <w:rPr>
          <w:rFonts w:cs="Arial"/>
        </w:rPr>
        <w:t>ě</w:t>
      </w:r>
      <w:r w:rsidRPr="00D26DF5">
        <w:rPr>
          <w:rFonts w:cs="Arial"/>
        </w:rPr>
        <w:t>jší</w:t>
      </w:r>
      <w:r w:rsidR="0001710A">
        <w:rPr>
          <w:rFonts w:cs="Arial"/>
        </w:rPr>
        <w:t>,</w:t>
      </w:r>
    </w:p>
    <w:p w:rsidR="0003094A" w:rsidRPr="00D26DF5" w:rsidRDefault="0003094A" w:rsidP="0070299D">
      <w:pPr>
        <w:autoSpaceDE w:val="0"/>
        <w:autoSpaceDN w:val="0"/>
        <w:adjustRightInd w:val="0"/>
        <w:spacing w:after="0" w:line="240" w:lineRule="auto"/>
        <w:rPr>
          <w:rFonts w:cs="Arial"/>
        </w:rPr>
      </w:pPr>
      <w:r w:rsidRPr="00D26DF5">
        <w:rPr>
          <w:rFonts w:cs="Arial,Bold"/>
          <w:b/>
          <w:bCs/>
        </w:rPr>
        <w:t>Brno - St</w:t>
      </w:r>
      <w:r w:rsidR="0001710A">
        <w:rPr>
          <w:rFonts w:cs="Arial,Bold"/>
          <w:b/>
          <w:bCs/>
        </w:rPr>
        <w:t>ř</w:t>
      </w:r>
      <w:r w:rsidRPr="00D26DF5">
        <w:rPr>
          <w:rFonts w:cs="Arial,Bold"/>
          <w:b/>
          <w:bCs/>
        </w:rPr>
        <w:t xml:space="preserve">ed </w:t>
      </w:r>
      <w:r w:rsidRPr="00D26DF5">
        <w:rPr>
          <w:rFonts w:cs="Arial"/>
        </w:rPr>
        <w:t>Po</w:t>
      </w:r>
      <w:r w:rsidR="0001710A">
        <w:rPr>
          <w:rFonts w:cs="Arial"/>
        </w:rPr>
        <w:t>ř</w:t>
      </w:r>
      <w:r w:rsidRPr="00D26DF5">
        <w:rPr>
          <w:rFonts w:cs="Arial"/>
        </w:rPr>
        <w:t>í</w:t>
      </w:r>
      <w:r w:rsidR="0001710A">
        <w:rPr>
          <w:rFonts w:cs="Arial"/>
        </w:rPr>
        <w:t>č</w:t>
      </w:r>
      <w:r w:rsidRPr="00D26DF5">
        <w:rPr>
          <w:rFonts w:cs="Arial"/>
        </w:rPr>
        <w:t>í X Nové sady X Renneská t</w:t>
      </w:r>
      <w:r w:rsidR="0001710A">
        <w:rPr>
          <w:rFonts w:cs="Arial"/>
        </w:rPr>
        <w:t>ř</w:t>
      </w:r>
      <w:r w:rsidRPr="00D26DF5">
        <w:rPr>
          <w:rFonts w:cs="Arial"/>
        </w:rPr>
        <w:t>ída, ZC, zastávka,</w:t>
      </w:r>
      <w:r w:rsidR="0001710A">
        <w:rPr>
          <w:rFonts w:cs="Arial"/>
        </w:rPr>
        <w:t xml:space="preserve"> </w:t>
      </w:r>
      <w:r w:rsidRPr="00D26DF5">
        <w:rPr>
          <w:rFonts w:cs="Arial"/>
        </w:rPr>
        <w:t>kolmá,</w:t>
      </w:r>
      <w:r w:rsidR="0001710A">
        <w:rPr>
          <w:rFonts w:cs="Arial"/>
        </w:rPr>
        <w:t xml:space="preserve"> </w:t>
      </w:r>
      <w:r w:rsidRPr="00D26DF5">
        <w:rPr>
          <w:rFonts w:cs="Arial"/>
        </w:rPr>
        <w:t>levá,</w:t>
      </w:r>
    </w:p>
    <w:p w:rsidR="0003094A" w:rsidRPr="00D26DF5" w:rsidRDefault="0003094A" w:rsidP="0070299D">
      <w:pPr>
        <w:autoSpaceDE w:val="0"/>
        <w:autoSpaceDN w:val="0"/>
        <w:adjustRightInd w:val="0"/>
        <w:spacing w:after="0" w:line="240" w:lineRule="auto"/>
        <w:rPr>
          <w:rFonts w:cs="Arial"/>
        </w:rPr>
      </w:pPr>
      <w:r w:rsidRPr="00D26DF5">
        <w:rPr>
          <w:rFonts w:cs="Arial,Bold"/>
          <w:b/>
          <w:bCs/>
        </w:rPr>
        <w:t>Brno - St</w:t>
      </w:r>
      <w:r w:rsidR="0001710A">
        <w:rPr>
          <w:rFonts w:cs="Arial,Bold"/>
          <w:b/>
          <w:bCs/>
        </w:rPr>
        <w:t>ř</w:t>
      </w:r>
      <w:r w:rsidRPr="00D26DF5">
        <w:rPr>
          <w:rFonts w:cs="Arial,Bold"/>
          <w:b/>
          <w:bCs/>
        </w:rPr>
        <w:t xml:space="preserve">ed </w:t>
      </w:r>
      <w:r w:rsidRPr="00D26DF5">
        <w:rPr>
          <w:rFonts w:cs="Arial"/>
        </w:rPr>
        <w:t>Renneská t</w:t>
      </w:r>
      <w:r w:rsidR="0001710A">
        <w:rPr>
          <w:rFonts w:cs="Arial"/>
        </w:rPr>
        <w:t>ř</w:t>
      </w:r>
      <w:r w:rsidRPr="00D26DF5">
        <w:rPr>
          <w:rFonts w:cs="Arial"/>
        </w:rPr>
        <w:t>ída X Vojtova, ZC, zastávka,</w:t>
      </w:r>
      <w:r w:rsidR="0001710A">
        <w:rPr>
          <w:rFonts w:cs="Arial"/>
        </w:rPr>
        <w:t xml:space="preserve"> </w:t>
      </w:r>
      <w:r w:rsidRPr="00D26DF5">
        <w:rPr>
          <w:rFonts w:cs="Arial"/>
        </w:rPr>
        <w:t>kolmá,</w:t>
      </w:r>
      <w:r w:rsidR="0001710A">
        <w:rPr>
          <w:rFonts w:cs="Arial"/>
        </w:rPr>
        <w:t xml:space="preserve"> </w:t>
      </w:r>
      <w:r w:rsidRPr="00D26DF5">
        <w:rPr>
          <w:rFonts w:cs="Arial"/>
        </w:rPr>
        <w:t>pravá,</w:t>
      </w:r>
      <w:r w:rsidR="0001710A">
        <w:rPr>
          <w:rFonts w:cs="Arial"/>
        </w:rPr>
        <w:t xml:space="preserve"> </w:t>
      </w:r>
      <w:r w:rsidRPr="00D26DF5">
        <w:rPr>
          <w:rFonts w:cs="Arial"/>
        </w:rPr>
        <w:t>vn</w:t>
      </w:r>
      <w:r w:rsidR="0001710A">
        <w:rPr>
          <w:rFonts w:cs="Arial"/>
        </w:rPr>
        <w:t>ě</w:t>
      </w:r>
      <w:r w:rsidRPr="00D26DF5">
        <w:rPr>
          <w:rFonts w:cs="Arial"/>
        </w:rPr>
        <w:t>jší</w:t>
      </w:r>
      <w:r w:rsidR="0001710A">
        <w:rPr>
          <w:rFonts w:cs="Arial"/>
        </w:rPr>
        <w:t>,</w:t>
      </w:r>
    </w:p>
    <w:p w:rsidR="0003094A" w:rsidRPr="00D26DF5" w:rsidRDefault="0003094A" w:rsidP="0070299D">
      <w:pPr>
        <w:autoSpaceDE w:val="0"/>
        <w:autoSpaceDN w:val="0"/>
        <w:adjustRightInd w:val="0"/>
        <w:spacing w:after="0" w:line="240" w:lineRule="auto"/>
        <w:rPr>
          <w:rFonts w:cs="Arial"/>
        </w:rPr>
      </w:pPr>
      <w:r w:rsidRPr="00D26DF5">
        <w:rPr>
          <w:rFonts w:cs="Arial,Bold"/>
          <w:b/>
          <w:bCs/>
        </w:rPr>
        <w:t>Brno - St</w:t>
      </w:r>
      <w:r w:rsidR="0001710A">
        <w:rPr>
          <w:rFonts w:cs="Arial,Bold"/>
          <w:b/>
          <w:bCs/>
        </w:rPr>
        <w:t>ř</w:t>
      </w:r>
      <w:r w:rsidRPr="00D26DF5">
        <w:rPr>
          <w:rFonts w:cs="Arial,Bold"/>
          <w:b/>
          <w:bCs/>
        </w:rPr>
        <w:t xml:space="preserve">ed </w:t>
      </w:r>
      <w:r w:rsidRPr="00D26DF5">
        <w:rPr>
          <w:rFonts w:cs="Arial"/>
        </w:rPr>
        <w:t>Víde</w:t>
      </w:r>
      <w:r w:rsidR="0001710A">
        <w:rPr>
          <w:rFonts w:cs="Arial"/>
        </w:rPr>
        <w:t>ň</w:t>
      </w:r>
      <w:r w:rsidRPr="00D26DF5">
        <w:rPr>
          <w:rFonts w:cs="Arial"/>
        </w:rPr>
        <w:t>ská,</w:t>
      </w:r>
      <w:r w:rsidR="0001710A">
        <w:rPr>
          <w:rFonts w:cs="Arial"/>
        </w:rPr>
        <w:t xml:space="preserve"> </w:t>
      </w:r>
      <w:r w:rsidRPr="00D26DF5">
        <w:rPr>
          <w:rFonts w:cs="Arial"/>
        </w:rPr>
        <w:t>Interspar I., ZC, vitrína,</w:t>
      </w:r>
      <w:r w:rsidR="0001710A">
        <w:rPr>
          <w:rFonts w:cs="Arial"/>
        </w:rPr>
        <w:t xml:space="preserve"> </w:t>
      </w:r>
      <w:r w:rsidRPr="00D26DF5">
        <w:rPr>
          <w:rFonts w:cs="Arial"/>
        </w:rPr>
        <w:t>kolmá,</w:t>
      </w:r>
      <w:r w:rsidR="0001710A">
        <w:rPr>
          <w:rFonts w:cs="Arial"/>
        </w:rPr>
        <w:t xml:space="preserve"> </w:t>
      </w:r>
      <w:r w:rsidRPr="00D26DF5">
        <w:rPr>
          <w:rFonts w:cs="Arial"/>
        </w:rPr>
        <w:t>samostatná,</w:t>
      </w:r>
    </w:p>
    <w:p w:rsidR="0003094A" w:rsidRPr="00D26DF5" w:rsidRDefault="0003094A" w:rsidP="0070299D">
      <w:pPr>
        <w:autoSpaceDE w:val="0"/>
        <w:autoSpaceDN w:val="0"/>
        <w:adjustRightInd w:val="0"/>
        <w:spacing w:after="0" w:line="240" w:lineRule="auto"/>
        <w:rPr>
          <w:rFonts w:cs="Arial"/>
        </w:rPr>
      </w:pPr>
      <w:r w:rsidRPr="00D26DF5">
        <w:rPr>
          <w:rFonts w:cs="Arial,Bold"/>
          <w:b/>
          <w:bCs/>
        </w:rPr>
        <w:t>Brno - St</w:t>
      </w:r>
      <w:r w:rsidR="0001710A">
        <w:rPr>
          <w:rFonts w:cs="Arial,Bold"/>
          <w:b/>
          <w:bCs/>
        </w:rPr>
        <w:t>ř</w:t>
      </w:r>
      <w:r w:rsidRPr="00D26DF5">
        <w:rPr>
          <w:rFonts w:cs="Arial,Bold"/>
          <w:b/>
          <w:bCs/>
        </w:rPr>
        <w:t xml:space="preserve">ed </w:t>
      </w:r>
      <w:r w:rsidRPr="00D26DF5">
        <w:rPr>
          <w:rFonts w:cs="Arial"/>
        </w:rPr>
        <w:t>Zvona</w:t>
      </w:r>
      <w:r w:rsidR="0001710A">
        <w:rPr>
          <w:rFonts w:cs="Arial"/>
        </w:rPr>
        <w:t>ř</w:t>
      </w:r>
      <w:r w:rsidRPr="00D26DF5">
        <w:rPr>
          <w:rFonts w:cs="Arial"/>
        </w:rPr>
        <w:t>ka X Dornych, ZC, vitrína,</w:t>
      </w:r>
      <w:r w:rsidR="0001710A">
        <w:rPr>
          <w:rFonts w:cs="Arial"/>
        </w:rPr>
        <w:t xml:space="preserve"> </w:t>
      </w:r>
      <w:r w:rsidRPr="00D26DF5">
        <w:rPr>
          <w:rFonts w:cs="Arial"/>
        </w:rPr>
        <w:t>kolmá,</w:t>
      </w:r>
      <w:r w:rsidR="0001710A">
        <w:rPr>
          <w:rFonts w:cs="Arial"/>
        </w:rPr>
        <w:t xml:space="preserve"> </w:t>
      </w:r>
      <w:r w:rsidRPr="00D26DF5">
        <w:rPr>
          <w:rFonts w:cs="Arial"/>
        </w:rPr>
        <w:t>samostatná,</w:t>
      </w:r>
    </w:p>
    <w:p w:rsidR="00BA1E16" w:rsidRPr="00D26DF5" w:rsidRDefault="0003094A" w:rsidP="0070299D">
      <w:pPr>
        <w:autoSpaceDE w:val="0"/>
        <w:autoSpaceDN w:val="0"/>
        <w:adjustRightInd w:val="0"/>
        <w:spacing w:after="0" w:line="240" w:lineRule="auto"/>
        <w:rPr>
          <w:rFonts w:cs="Arial"/>
        </w:rPr>
      </w:pPr>
      <w:r w:rsidRPr="00D26DF5">
        <w:rPr>
          <w:rFonts w:cs="Arial,Bold"/>
          <w:b/>
          <w:bCs/>
        </w:rPr>
        <w:t>Brno - Žabov</w:t>
      </w:r>
      <w:r w:rsidR="0001710A">
        <w:rPr>
          <w:rFonts w:cs="Arial,Bold"/>
          <w:b/>
          <w:bCs/>
        </w:rPr>
        <w:t>ř</w:t>
      </w:r>
      <w:r w:rsidRPr="00D26DF5">
        <w:rPr>
          <w:rFonts w:cs="Arial,Bold"/>
          <w:b/>
          <w:bCs/>
        </w:rPr>
        <w:t xml:space="preserve">esky </w:t>
      </w:r>
      <w:r w:rsidRPr="00D26DF5">
        <w:rPr>
          <w:rFonts w:cs="Arial"/>
        </w:rPr>
        <w:t>Minská,</w:t>
      </w:r>
      <w:r w:rsidR="0001710A">
        <w:rPr>
          <w:rFonts w:cs="Arial"/>
        </w:rPr>
        <w:t xml:space="preserve"> </w:t>
      </w:r>
      <w:r w:rsidRPr="00D26DF5">
        <w:rPr>
          <w:rFonts w:cs="Arial"/>
        </w:rPr>
        <w:t>kino Lucerna,</w:t>
      </w:r>
      <w:r w:rsidR="0001710A">
        <w:rPr>
          <w:rFonts w:cs="Arial"/>
        </w:rPr>
        <w:t xml:space="preserve"> </w:t>
      </w:r>
      <w:r w:rsidRPr="00D26DF5">
        <w:rPr>
          <w:rFonts w:cs="Arial"/>
        </w:rPr>
        <w:t>DC, zastávka,</w:t>
      </w:r>
      <w:r w:rsidR="0001710A">
        <w:rPr>
          <w:rFonts w:cs="Arial"/>
        </w:rPr>
        <w:t xml:space="preserve"> </w:t>
      </w:r>
      <w:r w:rsidRPr="00D26DF5">
        <w:rPr>
          <w:rFonts w:cs="Arial"/>
        </w:rPr>
        <w:t>kolmá,</w:t>
      </w:r>
      <w:r w:rsidR="0001710A">
        <w:rPr>
          <w:rFonts w:cs="Arial"/>
        </w:rPr>
        <w:t xml:space="preserve"> </w:t>
      </w:r>
      <w:r w:rsidRPr="00D26DF5">
        <w:rPr>
          <w:rFonts w:cs="Arial"/>
        </w:rPr>
        <w:t>pravá,</w:t>
      </w:r>
      <w:r w:rsidR="0001710A">
        <w:rPr>
          <w:rFonts w:cs="Arial"/>
        </w:rPr>
        <w:t xml:space="preserve"> </w:t>
      </w:r>
      <w:r w:rsidRPr="00D26DF5">
        <w:rPr>
          <w:rFonts w:cs="Arial"/>
        </w:rPr>
        <w:t>vn</w:t>
      </w:r>
      <w:r w:rsidR="0001710A">
        <w:rPr>
          <w:rFonts w:cs="Arial"/>
        </w:rPr>
        <w:t>ě</w:t>
      </w:r>
      <w:r w:rsidRPr="00D26DF5">
        <w:rPr>
          <w:rFonts w:cs="Arial"/>
        </w:rPr>
        <w:t>jší</w:t>
      </w:r>
      <w:r w:rsidR="0001710A">
        <w:rPr>
          <w:rFonts w:cs="Arial"/>
        </w:rPr>
        <w:t>,</w:t>
      </w:r>
    </w:p>
    <w:p w:rsidR="00DE08F5" w:rsidRPr="00D26DF5" w:rsidRDefault="0003094A" w:rsidP="0070299D">
      <w:pPr>
        <w:spacing w:after="240" w:line="240" w:lineRule="auto"/>
        <w:rPr>
          <w:rFonts w:cs="Arial"/>
        </w:rPr>
      </w:pPr>
      <w:r w:rsidRPr="00D26DF5">
        <w:rPr>
          <w:rFonts w:cs="Arial,Bold"/>
          <w:b/>
          <w:bCs/>
        </w:rPr>
        <w:t xml:space="preserve">Brno - Židenice </w:t>
      </w:r>
      <w:r w:rsidRPr="00D26DF5">
        <w:rPr>
          <w:rFonts w:cs="Arial"/>
        </w:rPr>
        <w:t>Stará osada,</w:t>
      </w:r>
      <w:r w:rsidR="0001710A">
        <w:rPr>
          <w:rFonts w:cs="Arial"/>
        </w:rPr>
        <w:t xml:space="preserve"> </w:t>
      </w:r>
      <w:r w:rsidRPr="00D26DF5">
        <w:rPr>
          <w:rFonts w:cs="Arial"/>
        </w:rPr>
        <w:t>tram,</w:t>
      </w:r>
      <w:r w:rsidR="0001710A">
        <w:rPr>
          <w:rFonts w:cs="Arial"/>
        </w:rPr>
        <w:t xml:space="preserve"> </w:t>
      </w:r>
      <w:r w:rsidRPr="00D26DF5">
        <w:rPr>
          <w:rFonts w:cs="Arial"/>
        </w:rPr>
        <w:t>DC, zastávka,</w:t>
      </w:r>
      <w:r w:rsidR="0001710A">
        <w:rPr>
          <w:rFonts w:cs="Arial"/>
        </w:rPr>
        <w:t xml:space="preserve"> </w:t>
      </w:r>
      <w:r w:rsidRPr="00D26DF5">
        <w:rPr>
          <w:rFonts w:cs="Arial"/>
        </w:rPr>
        <w:t>kolmá,</w:t>
      </w:r>
      <w:r w:rsidR="0001710A">
        <w:rPr>
          <w:rFonts w:cs="Arial"/>
        </w:rPr>
        <w:t xml:space="preserve"> </w:t>
      </w:r>
      <w:r w:rsidRPr="00D26DF5">
        <w:rPr>
          <w:rFonts w:cs="Arial"/>
        </w:rPr>
        <w:t>levá,</w:t>
      </w:r>
      <w:r w:rsidR="0001710A">
        <w:rPr>
          <w:rFonts w:cs="Arial"/>
        </w:rPr>
        <w:t xml:space="preserve"> </w:t>
      </w:r>
      <w:r w:rsidRPr="00D26DF5">
        <w:rPr>
          <w:rFonts w:cs="Arial"/>
        </w:rPr>
        <w:t>vn</w:t>
      </w:r>
      <w:r w:rsidR="0001710A">
        <w:rPr>
          <w:rFonts w:cs="Arial"/>
        </w:rPr>
        <w:t>ě</w:t>
      </w:r>
      <w:r w:rsidRPr="00D26DF5">
        <w:rPr>
          <w:rFonts w:cs="Arial"/>
        </w:rPr>
        <w:t>jší</w:t>
      </w:r>
      <w:r w:rsidR="0001710A">
        <w:rPr>
          <w:rFonts w:cs="Arial"/>
        </w:rPr>
        <w:t>.</w:t>
      </w:r>
    </w:p>
    <w:p w:rsidR="00BA1E16" w:rsidRPr="00D26DF5" w:rsidRDefault="00BA1E16" w:rsidP="00C07B04">
      <w:pPr>
        <w:spacing w:after="0" w:line="240" w:lineRule="auto"/>
        <w:rPr>
          <w:b/>
        </w:rPr>
      </w:pPr>
      <w:r w:rsidRPr="00D26DF5">
        <w:rPr>
          <w:b/>
        </w:rPr>
        <w:t>Plocha bezplatně poskytnutá TIC – ul. Česká</w:t>
      </w:r>
    </w:p>
    <w:p w:rsidR="00BA1E16" w:rsidRPr="00D26DF5" w:rsidRDefault="00C07B04" w:rsidP="00C07B04">
      <w:pPr>
        <w:spacing w:after="0" w:line="240" w:lineRule="auto"/>
      </w:pPr>
      <w:r w:rsidRPr="00D26DF5">
        <w:t xml:space="preserve">TIC zajistilo vyvěšení (28. 2. – 18. 4.) a </w:t>
      </w:r>
      <w:r w:rsidR="00BA1E16" w:rsidRPr="00D26DF5">
        <w:t>bezplatné vytištění plakátu</w:t>
      </w:r>
      <w:r w:rsidRPr="00D26DF5">
        <w:t xml:space="preserve">. </w:t>
      </w:r>
    </w:p>
    <w:p w:rsidR="00BA1E16" w:rsidRPr="00D26DF5" w:rsidRDefault="00BA1E16" w:rsidP="0003094A">
      <w:pPr>
        <w:spacing w:after="240" w:line="240" w:lineRule="auto"/>
        <w:rPr>
          <w:rFonts w:cs="Arial"/>
        </w:rPr>
      </w:pPr>
      <w:r w:rsidRPr="00D26DF5">
        <w:rPr>
          <w:noProof/>
          <w:lang w:eastAsia="cs-CZ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3785870</wp:posOffset>
            </wp:positionH>
            <wp:positionV relativeFrom="paragraph">
              <wp:posOffset>148590</wp:posOffset>
            </wp:positionV>
            <wp:extent cx="1818640" cy="3028950"/>
            <wp:effectExtent l="0" t="0" r="0" b="0"/>
            <wp:wrapSquare wrapText="bothSides"/>
            <wp:docPr id="3" name="Obrázek 3" descr="C:\Users\meznikol\AppData\Local\Microsoft\Windows\Temporary Internet Files\Content.Outlook\AOB6XAJB\20180322_071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eznikol\AppData\Local\Microsoft\Windows\Temporary Internet Files\Content.Outlook\AOB6XAJB\20180322_071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64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B46E9" w:rsidRPr="00D26DF5" w:rsidRDefault="0003094A" w:rsidP="005B46E9">
      <w:pPr>
        <w:spacing w:after="240" w:line="240" w:lineRule="auto"/>
      </w:pPr>
      <w:r w:rsidRPr="00D26DF5">
        <w:rPr>
          <w:noProof/>
          <w:lang w:eastAsia="cs-CZ"/>
        </w:rPr>
        <w:drawing>
          <wp:inline distT="0" distB="0" distL="0" distR="0">
            <wp:extent cx="3544778" cy="265747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7205" cy="2666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46E9" w:rsidRPr="00D26DF5" w:rsidRDefault="005B46E9" w:rsidP="005B46E9">
      <w:pPr>
        <w:spacing w:after="40" w:line="240" w:lineRule="auto"/>
        <w:ind w:left="360"/>
        <w:rPr>
          <w:caps/>
          <w:u w:val="single"/>
        </w:rPr>
      </w:pPr>
    </w:p>
    <w:p w:rsidR="00752502" w:rsidRPr="00D26DF5" w:rsidRDefault="00752502" w:rsidP="00A345F0">
      <w:pPr>
        <w:pStyle w:val="Odstavecseseznamem"/>
        <w:numPr>
          <w:ilvl w:val="0"/>
          <w:numId w:val="17"/>
        </w:numPr>
        <w:spacing w:after="40" w:line="240" w:lineRule="auto"/>
        <w:ind w:left="284" w:hanging="284"/>
        <w:rPr>
          <w:caps/>
          <w:u w:val="single"/>
        </w:rPr>
      </w:pPr>
      <w:r w:rsidRPr="00D26DF5">
        <w:rPr>
          <w:b/>
          <w:caps/>
          <w:u w:val="single"/>
        </w:rPr>
        <w:t>Tramvaj</w:t>
      </w:r>
      <w:r w:rsidR="00C07B04" w:rsidRPr="00D26DF5">
        <w:rPr>
          <w:b/>
          <w:caps/>
          <w:u w:val="single"/>
        </w:rPr>
        <w:t xml:space="preserve"> A</w:t>
      </w:r>
      <w:r w:rsidR="00B607F8" w:rsidRPr="00D26DF5">
        <w:rPr>
          <w:b/>
          <w:caps/>
          <w:u w:val="single"/>
        </w:rPr>
        <w:t>R</w:t>
      </w:r>
      <w:r w:rsidR="00C07B04" w:rsidRPr="00D26DF5">
        <w:rPr>
          <w:b/>
          <w:caps/>
          <w:u w:val="single"/>
        </w:rPr>
        <w:t>min Delong</w:t>
      </w:r>
      <w:r w:rsidRPr="00D26DF5">
        <w:rPr>
          <w:b/>
          <w:caps/>
          <w:u w:val="single"/>
        </w:rPr>
        <w:t xml:space="preserve"> s</w:t>
      </w:r>
      <w:r w:rsidR="00283C23" w:rsidRPr="00D26DF5">
        <w:rPr>
          <w:b/>
          <w:caps/>
          <w:u w:val="single"/>
        </w:rPr>
        <w:t> </w:t>
      </w:r>
      <w:r w:rsidRPr="00D26DF5">
        <w:rPr>
          <w:b/>
          <w:caps/>
          <w:u w:val="single"/>
        </w:rPr>
        <w:t>polepem</w:t>
      </w:r>
      <w:r w:rsidR="00283C23" w:rsidRPr="00D26DF5">
        <w:rPr>
          <w:b/>
          <w:caps/>
          <w:u w:val="single"/>
        </w:rPr>
        <w:t xml:space="preserve"> (březen 2018 – březen 2019)</w:t>
      </w:r>
    </w:p>
    <w:p w:rsidR="00283C23" w:rsidRPr="00D26DF5" w:rsidRDefault="00283C23" w:rsidP="0070299D">
      <w:pPr>
        <w:spacing w:after="40" w:line="240" w:lineRule="auto"/>
      </w:pPr>
      <w:r w:rsidRPr="00D26DF5">
        <w:t>- uvnitř instalovány plakátky k DEM + prezentace partnerů TFS, TESCAN, DI, CEITEC a TECHNICKÉ MUZEUM</w:t>
      </w:r>
    </w:p>
    <w:p w:rsidR="00283C23" w:rsidRPr="00D26DF5" w:rsidRDefault="00283C23" w:rsidP="0070299D">
      <w:pPr>
        <w:spacing w:after="40" w:line="240" w:lineRule="auto"/>
      </w:pPr>
      <w:r w:rsidRPr="00D26DF5">
        <w:t xml:space="preserve">- v průběhu roku lze </w:t>
      </w:r>
      <w:r w:rsidR="00C07B04" w:rsidRPr="00D26DF5">
        <w:t xml:space="preserve">plakátky, závěsky na madla uvnitř </w:t>
      </w:r>
      <w:r w:rsidRPr="00D26DF5">
        <w:t>aktualizovat</w:t>
      </w:r>
      <w:r w:rsidR="00C07B04" w:rsidRPr="00D26DF5">
        <w:t xml:space="preserve"> (</w:t>
      </w:r>
      <w:r w:rsidRPr="00D26DF5">
        <w:t>kontaktní osoba: Luděk Kocman, DPMB</w:t>
      </w:r>
      <w:r w:rsidR="00C07B04" w:rsidRPr="00D26DF5">
        <w:t>)</w:t>
      </w:r>
    </w:p>
    <w:p w:rsidR="0003094A" w:rsidRPr="00D26DF5" w:rsidRDefault="00283C23" w:rsidP="0070299D">
      <w:pPr>
        <w:spacing w:after="40" w:line="240" w:lineRule="auto"/>
        <w:rPr>
          <w:u w:val="single"/>
        </w:rPr>
      </w:pPr>
      <w:r w:rsidRPr="00D26DF5">
        <w:rPr>
          <w:noProof/>
          <w:lang w:eastAsia="cs-CZ"/>
        </w:rPr>
        <w:drawing>
          <wp:inline distT="0" distB="0" distL="0" distR="0">
            <wp:extent cx="3524250" cy="2641125"/>
            <wp:effectExtent l="0" t="0" r="0" b="6985"/>
            <wp:docPr id="2" name="Obrázek 2" descr="C:\Users\meznikol\AppData\Local\Microsoft\Windows\Temporary Internet Files\Content.Word\IMG_3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eznikol\AppData\Local\Microsoft\Windows\Temporary Internet Files\Content.Word\IMG_375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631" cy="2690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094A" w:rsidRPr="00D26DF5" w:rsidRDefault="0003094A" w:rsidP="0070299D">
      <w:pPr>
        <w:spacing w:after="40" w:line="240" w:lineRule="auto"/>
        <w:rPr>
          <w:u w:val="single"/>
        </w:rPr>
      </w:pPr>
    </w:p>
    <w:p w:rsidR="008258A9" w:rsidRPr="00D26DF5" w:rsidRDefault="008258A9" w:rsidP="00A345F0">
      <w:pPr>
        <w:pStyle w:val="Odstavecseseznamem"/>
        <w:numPr>
          <w:ilvl w:val="0"/>
          <w:numId w:val="17"/>
        </w:numPr>
        <w:spacing w:after="120" w:line="240" w:lineRule="auto"/>
        <w:ind w:left="425" w:hanging="425"/>
        <w:contextualSpacing w:val="0"/>
        <w:rPr>
          <w:u w:val="single"/>
        </w:rPr>
      </w:pPr>
      <w:r w:rsidRPr="00D26DF5">
        <w:rPr>
          <w:b/>
          <w:caps/>
          <w:u w:val="single"/>
        </w:rPr>
        <w:lastRenderedPageBreak/>
        <w:t>Obrazovky tramvají a autobusů DPMB</w:t>
      </w:r>
    </w:p>
    <w:p w:rsidR="00A345F0" w:rsidRPr="00D26DF5" w:rsidRDefault="008258A9" w:rsidP="00A345F0">
      <w:pPr>
        <w:pStyle w:val="Odstavecseseznamem"/>
        <w:numPr>
          <w:ilvl w:val="0"/>
          <w:numId w:val="20"/>
        </w:numPr>
        <w:spacing w:after="40" w:line="264" w:lineRule="auto"/>
        <w:ind w:left="714" w:hanging="357"/>
      </w:pPr>
      <w:r w:rsidRPr="00D26DF5">
        <w:t>krátká upoutávka, únor/březen</w:t>
      </w:r>
    </w:p>
    <w:p w:rsidR="00C80EC8" w:rsidRPr="00D26DF5" w:rsidRDefault="00AA4098" w:rsidP="00A345F0">
      <w:pPr>
        <w:pStyle w:val="Odstavecseseznamem"/>
        <w:numPr>
          <w:ilvl w:val="0"/>
          <w:numId w:val="20"/>
        </w:numPr>
        <w:spacing w:after="40" w:line="264" w:lineRule="auto"/>
        <w:ind w:left="714" w:hanging="357"/>
      </w:pPr>
      <w:r w:rsidRPr="00D26DF5">
        <w:t xml:space="preserve">připraveno a zajištěno </w:t>
      </w:r>
      <w:r w:rsidR="00C80EC8" w:rsidRPr="00D26DF5">
        <w:t>MMB</w:t>
      </w:r>
      <w:r w:rsidRPr="00D26DF5">
        <w:t xml:space="preserve"> (Kancelář marketingu a zahraničních vztahů)</w:t>
      </w:r>
    </w:p>
    <w:p w:rsidR="0070299D" w:rsidRPr="00D26DF5" w:rsidRDefault="0070299D" w:rsidP="00752502">
      <w:pPr>
        <w:spacing w:after="40" w:line="240" w:lineRule="auto"/>
      </w:pPr>
    </w:p>
    <w:p w:rsidR="0070299D" w:rsidRPr="00D26DF5" w:rsidRDefault="0070299D" w:rsidP="00752502">
      <w:pPr>
        <w:spacing w:after="40" w:line="240" w:lineRule="auto"/>
      </w:pPr>
    </w:p>
    <w:p w:rsidR="0070299D" w:rsidRPr="00D26DF5" w:rsidRDefault="0070299D" w:rsidP="00A345F0">
      <w:pPr>
        <w:pStyle w:val="Odstavecseseznamem"/>
        <w:numPr>
          <w:ilvl w:val="0"/>
          <w:numId w:val="17"/>
        </w:numPr>
        <w:spacing w:after="0" w:line="240" w:lineRule="auto"/>
        <w:ind w:left="426" w:hanging="426"/>
        <w:rPr>
          <w:b/>
          <w:caps/>
          <w:u w:val="single"/>
        </w:rPr>
      </w:pPr>
      <w:r w:rsidRPr="00D26DF5">
        <w:rPr>
          <w:b/>
          <w:caps/>
          <w:u w:val="single"/>
        </w:rPr>
        <w:t>Webové stránky</w:t>
      </w:r>
    </w:p>
    <w:p w:rsidR="0070299D" w:rsidRPr="00D26DF5" w:rsidRDefault="0070299D" w:rsidP="00AA4098">
      <w:pPr>
        <w:spacing w:after="0" w:line="240" w:lineRule="auto"/>
        <w:rPr>
          <w:b/>
          <w:u w:val="single"/>
        </w:rPr>
      </w:pPr>
    </w:p>
    <w:p w:rsidR="00B607F8" w:rsidRPr="00D26DF5" w:rsidRDefault="00B607F8" w:rsidP="00A345F0">
      <w:pPr>
        <w:spacing w:after="0" w:line="240" w:lineRule="auto"/>
        <w:ind w:firstLine="426"/>
      </w:pPr>
      <w:r w:rsidRPr="00D26DF5">
        <w:t>V rámci komunikační kampaně fungovaly webové stránky k DEM na dvou doménách:</w:t>
      </w:r>
    </w:p>
    <w:p w:rsidR="00B607F8" w:rsidRPr="00D26DF5" w:rsidRDefault="00B607F8" w:rsidP="00AA4098">
      <w:pPr>
        <w:spacing w:after="0" w:line="240" w:lineRule="auto"/>
      </w:pPr>
    </w:p>
    <w:p w:rsidR="00B607F8" w:rsidRPr="00D26DF5" w:rsidRDefault="00EB61A3" w:rsidP="00A345F0">
      <w:pPr>
        <w:spacing w:after="0" w:line="240" w:lineRule="auto"/>
        <w:ind w:firstLine="426"/>
      </w:pPr>
      <w:hyperlink r:id="rId13" w:history="1">
        <w:r w:rsidR="00B607F8" w:rsidRPr="00D26DF5">
          <w:rPr>
            <w:rStyle w:val="Hypertextovodkaz"/>
            <w:b/>
            <w:color w:val="auto"/>
            <w:u w:val="none"/>
          </w:rPr>
          <w:t>https://www.gotobrno.cz/akce/dny-elektronove-mikroskopie-2018/</w:t>
        </w:r>
      </w:hyperlink>
      <w:r w:rsidR="00B607F8" w:rsidRPr="00D26DF5">
        <w:rPr>
          <w:b/>
        </w:rPr>
        <w:t xml:space="preserve"> </w:t>
      </w:r>
      <w:r w:rsidR="00B607F8" w:rsidRPr="00D26DF5">
        <w:t>(funkční od 22. 2. 2018)</w:t>
      </w:r>
    </w:p>
    <w:p w:rsidR="00B607F8" w:rsidRPr="00D26DF5" w:rsidRDefault="00B607F8" w:rsidP="00A345F0">
      <w:pPr>
        <w:spacing w:after="0" w:line="240" w:lineRule="auto"/>
        <w:ind w:firstLine="426"/>
        <w:rPr>
          <w:b/>
        </w:rPr>
      </w:pPr>
      <w:r w:rsidRPr="00D26DF5">
        <w:rPr>
          <w:b/>
        </w:rPr>
        <w:t xml:space="preserve">počet unikátních přístupů (20. 2. – 25. 3.): </w:t>
      </w:r>
      <w:r w:rsidRPr="00D26DF5">
        <w:rPr>
          <w:b/>
          <w:bdr w:val="single" w:sz="4" w:space="0" w:color="auto"/>
        </w:rPr>
        <w:t>3</w:t>
      </w:r>
      <w:r w:rsidR="00A345F0" w:rsidRPr="00D26DF5">
        <w:rPr>
          <w:b/>
          <w:bdr w:val="single" w:sz="4" w:space="0" w:color="auto"/>
        </w:rPr>
        <w:t> </w:t>
      </w:r>
      <w:r w:rsidRPr="00D26DF5">
        <w:rPr>
          <w:b/>
          <w:bdr w:val="single" w:sz="4" w:space="0" w:color="auto"/>
        </w:rPr>
        <w:t>027</w:t>
      </w:r>
    </w:p>
    <w:p w:rsidR="00B607F8" w:rsidRPr="00D26DF5" w:rsidRDefault="00B607F8" w:rsidP="00A345F0">
      <w:pPr>
        <w:spacing w:after="0" w:line="240" w:lineRule="auto"/>
        <w:ind w:firstLine="426"/>
      </w:pPr>
      <w:r w:rsidRPr="00D26DF5">
        <w:t>počet návštěv: 4811</w:t>
      </w:r>
    </w:p>
    <w:p w:rsidR="00B607F8" w:rsidRPr="00D26DF5" w:rsidRDefault="00B607F8" w:rsidP="00A345F0">
      <w:pPr>
        <w:spacing w:after="0" w:line="240" w:lineRule="auto"/>
        <w:ind w:firstLine="426"/>
      </w:pPr>
      <w:r w:rsidRPr="00D26DF5">
        <w:t>více než 50 %</w:t>
      </w:r>
      <w:r w:rsidR="0001710A">
        <w:t xml:space="preserve"> návštěv z Brna, 20 % z Prahy, zbytek</w:t>
      </w:r>
      <w:r w:rsidRPr="00D26DF5">
        <w:t xml:space="preserve"> z ostatních měst (cca 2 % Liberec)</w:t>
      </w:r>
    </w:p>
    <w:p w:rsidR="00B607F8" w:rsidRPr="00D26DF5" w:rsidRDefault="00B607F8" w:rsidP="00AA4098">
      <w:pPr>
        <w:spacing w:after="0" w:line="240" w:lineRule="auto"/>
      </w:pPr>
    </w:p>
    <w:p w:rsidR="0070299D" w:rsidRPr="00D26DF5" w:rsidRDefault="0070299D" w:rsidP="00A345F0">
      <w:pPr>
        <w:spacing w:after="0" w:line="240" w:lineRule="auto"/>
        <w:ind w:firstLine="426"/>
      </w:pPr>
      <w:r w:rsidRPr="00D26DF5">
        <w:rPr>
          <w:b/>
        </w:rPr>
        <w:t>http://dem.brno.cz</w:t>
      </w:r>
      <w:r w:rsidRPr="00D26DF5">
        <w:t>/ (funkční od 12. 3. 2018)</w:t>
      </w:r>
    </w:p>
    <w:p w:rsidR="00B607F8" w:rsidRPr="00D26DF5" w:rsidRDefault="00B607F8" w:rsidP="00A345F0">
      <w:pPr>
        <w:spacing w:after="0" w:line="240" w:lineRule="auto"/>
        <w:ind w:firstLine="426"/>
        <w:rPr>
          <w:b/>
        </w:rPr>
      </w:pPr>
      <w:r w:rsidRPr="00D26DF5">
        <w:rPr>
          <w:b/>
        </w:rPr>
        <w:t xml:space="preserve">počet unikátních přístupů (12. 3. – 25. 3.):  </w:t>
      </w:r>
      <w:r w:rsidRPr="00D26DF5">
        <w:rPr>
          <w:b/>
          <w:bdr w:val="single" w:sz="4" w:space="0" w:color="auto"/>
        </w:rPr>
        <w:t>4</w:t>
      </w:r>
      <w:r w:rsidR="00F90B31" w:rsidRPr="00D26DF5">
        <w:rPr>
          <w:b/>
          <w:bdr w:val="single" w:sz="4" w:space="0" w:color="auto"/>
        </w:rPr>
        <w:t> </w:t>
      </w:r>
      <w:r w:rsidRPr="00D26DF5">
        <w:rPr>
          <w:b/>
          <w:bdr w:val="single" w:sz="4" w:space="0" w:color="auto"/>
        </w:rPr>
        <w:t>729</w:t>
      </w:r>
      <w:r w:rsidR="00F90B31" w:rsidRPr="00D26DF5">
        <w:rPr>
          <w:b/>
          <w:bdr w:val="single" w:sz="4" w:space="0" w:color="auto"/>
        </w:rPr>
        <w:t xml:space="preserve">  </w:t>
      </w:r>
      <w:r w:rsidRPr="00D26DF5">
        <w:rPr>
          <w:b/>
        </w:rPr>
        <w:t xml:space="preserve">   </w:t>
      </w:r>
    </w:p>
    <w:p w:rsidR="00B607F8" w:rsidRPr="00D26DF5" w:rsidRDefault="00B607F8" w:rsidP="00A345F0">
      <w:pPr>
        <w:spacing w:after="0" w:line="240" w:lineRule="auto"/>
        <w:ind w:firstLine="426"/>
      </w:pPr>
      <w:r w:rsidRPr="00D26DF5">
        <w:t>počet návštěv: 6001</w:t>
      </w:r>
    </w:p>
    <w:p w:rsidR="00893764" w:rsidRPr="00D26DF5" w:rsidRDefault="00893764" w:rsidP="00A345F0">
      <w:pPr>
        <w:spacing w:after="0" w:line="240" w:lineRule="auto"/>
        <w:ind w:firstLine="426"/>
      </w:pPr>
    </w:p>
    <w:p w:rsidR="00893764" w:rsidRPr="00D26DF5" w:rsidRDefault="008143BF" w:rsidP="00A345F0">
      <w:pPr>
        <w:spacing w:after="0" w:line="240" w:lineRule="auto"/>
        <w:ind w:firstLine="426"/>
        <w:rPr>
          <w:i/>
        </w:rPr>
      </w:pPr>
      <w:r w:rsidRPr="00D26DF5">
        <w:rPr>
          <w:i/>
        </w:rPr>
        <w:t>(p</w:t>
      </w:r>
      <w:r w:rsidR="00893764" w:rsidRPr="00D26DF5">
        <w:rPr>
          <w:i/>
        </w:rPr>
        <w:t xml:space="preserve">ro informaci: v rámci DEM 2017 – </w:t>
      </w:r>
      <w:r w:rsidR="00136D81" w:rsidRPr="00D26DF5">
        <w:rPr>
          <w:i/>
        </w:rPr>
        <w:t xml:space="preserve">celkový </w:t>
      </w:r>
      <w:r w:rsidR="00893764" w:rsidRPr="00D26DF5">
        <w:rPr>
          <w:i/>
        </w:rPr>
        <w:t>počet unikátních přístupů: 1983</w:t>
      </w:r>
      <w:r w:rsidRPr="00D26DF5">
        <w:rPr>
          <w:i/>
        </w:rPr>
        <w:t>)</w:t>
      </w:r>
    </w:p>
    <w:p w:rsidR="00487A1E" w:rsidRPr="00D26DF5" w:rsidRDefault="00487A1E" w:rsidP="00A345F0">
      <w:pPr>
        <w:spacing w:after="0" w:line="240" w:lineRule="auto"/>
        <w:ind w:firstLine="426"/>
        <w:rPr>
          <w:i/>
        </w:rPr>
      </w:pPr>
    </w:p>
    <w:p w:rsidR="0070299D" w:rsidRPr="00D26DF5" w:rsidRDefault="0070299D" w:rsidP="00893764">
      <w:pPr>
        <w:spacing w:after="0" w:line="240" w:lineRule="auto"/>
      </w:pPr>
      <w:r w:rsidRPr="00D26DF5">
        <w:rPr>
          <w:sz w:val="26"/>
          <w:szCs w:val="26"/>
        </w:rPr>
        <w:t xml:space="preserve">                                          </w:t>
      </w:r>
    </w:p>
    <w:p w:rsidR="0003094A" w:rsidRPr="00D26DF5" w:rsidRDefault="00A345F0" w:rsidP="00A345F0">
      <w:pPr>
        <w:pStyle w:val="Odstavecseseznamem"/>
        <w:numPr>
          <w:ilvl w:val="0"/>
          <w:numId w:val="17"/>
        </w:numPr>
        <w:spacing w:after="40" w:line="240" w:lineRule="auto"/>
        <w:ind w:left="426" w:hanging="426"/>
        <w:rPr>
          <w:b/>
          <w:caps/>
          <w:u w:val="single"/>
        </w:rPr>
      </w:pPr>
      <w:r w:rsidRPr="00D26DF5">
        <w:rPr>
          <w:b/>
          <w:caps/>
          <w:u w:val="single"/>
        </w:rPr>
        <w:t>Online kampaně</w:t>
      </w:r>
    </w:p>
    <w:p w:rsidR="009F0A2D" w:rsidRPr="00D26DF5" w:rsidRDefault="009F0A2D" w:rsidP="00A345F0">
      <w:pPr>
        <w:spacing w:after="40" w:line="240" w:lineRule="auto"/>
        <w:ind w:left="426"/>
        <w:jc w:val="both"/>
        <w:rPr>
          <w:iCs/>
        </w:rPr>
      </w:pPr>
      <w:r w:rsidRPr="00D26DF5">
        <w:rPr>
          <w:iCs/>
        </w:rPr>
        <w:t xml:space="preserve">V AdWords účtu běžela akviziční bannerová kampaň a remarketingová kampaň k DEM. Za tyto kampaně bylo utraceno 6 694 Kč. Za tyto proinvestované peníze bylo přivedeno celkem 924 návštěvníků, 841 z akviziční kampaně a 83 z remarketingové kampaně. </w:t>
      </w:r>
    </w:p>
    <w:p w:rsidR="009F0A2D" w:rsidRPr="00D26DF5" w:rsidRDefault="009F0A2D" w:rsidP="00AA4098">
      <w:pPr>
        <w:spacing w:after="40" w:line="240" w:lineRule="auto"/>
        <w:jc w:val="both"/>
        <w:rPr>
          <w:iCs/>
        </w:rPr>
      </w:pPr>
    </w:p>
    <w:p w:rsidR="0003094A" w:rsidRPr="00D26DF5" w:rsidRDefault="009F0A2D" w:rsidP="00A345F0">
      <w:pPr>
        <w:spacing w:after="40" w:line="240" w:lineRule="auto"/>
        <w:ind w:left="426"/>
        <w:jc w:val="both"/>
        <w:rPr>
          <w:iCs/>
        </w:rPr>
      </w:pPr>
      <w:r w:rsidRPr="00D26DF5">
        <w:rPr>
          <w:iCs/>
        </w:rPr>
        <w:t>Na Facebooku bylo celkově proinvestov</w:t>
      </w:r>
      <w:r w:rsidR="00877C07" w:rsidRPr="00D26DF5">
        <w:rPr>
          <w:iCs/>
        </w:rPr>
        <w:t>áno</w:t>
      </w:r>
      <w:r w:rsidRPr="00D26DF5">
        <w:rPr>
          <w:iCs/>
        </w:rPr>
        <w:t xml:space="preserve"> 29 366 Kč, za které </w:t>
      </w:r>
      <w:r w:rsidR="00877C07" w:rsidRPr="00D26DF5">
        <w:rPr>
          <w:iCs/>
        </w:rPr>
        <w:t>bylo přivedeno</w:t>
      </w:r>
      <w:r w:rsidRPr="00D26DF5">
        <w:rPr>
          <w:iCs/>
        </w:rPr>
        <w:t xml:space="preserve"> 2 848 lidí na web a celkově </w:t>
      </w:r>
      <w:r w:rsidR="00877C07" w:rsidRPr="00D26DF5">
        <w:rPr>
          <w:iCs/>
        </w:rPr>
        <w:t>bylo zasaženo</w:t>
      </w:r>
      <w:r w:rsidRPr="00D26DF5">
        <w:rPr>
          <w:iCs/>
        </w:rPr>
        <w:t xml:space="preserve"> 124 022 lidí. Kampaně </w:t>
      </w:r>
      <w:r w:rsidR="00877C07" w:rsidRPr="00D26DF5">
        <w:rPr>
          <w:iCs/>
        </w:rPr>
        <w:t>byly cíleny</w:t>
      </w:r>
      <w:r w:rsidRPr="00D26DF5">
        <w:rPr>
          <w:iCs/>
        </w:rPr>
        <w:t xml:space="preserve"> na studenty, absolventy, rodiče a pak na lidi se zájmem o dané téma. Nejlepší výsledky mělo cílení právě na zájmy o elektronovou mikroskopii apod. Toto cílení dosahovalo prokliku kolem 9 Kč. Co se týče kreativy, tam </w:t>
      </w:r>
      <w:r w:rsidR="00877C07" w:rsidRPr="00D26DF5">
        <w:rPr>
          <w:iCs/>
        </w:rPr>
        <w:t>nebyly zaznamenány</w:t>
      </w:r>
      <w:r w:rsidRPr="00D26DF5">
        <w:rPr>
          <w:iCs/>
        </w:rPr>
        <w:t xml:space="preserve"> příliš velké roz</w:t>
      </w:r>
      <w:r w:rsidR="00877C07" w:rsidRPr="00D26DF5">
        <w:rPr>
          <w:iCs/>
        </w:rPr>
        <w:t xml:space="preserve">díly mezi jednotlivými bannery. </w:t>
      </w:r>
      <w:r w:rsidRPr="00D26DF5">
        <w:rPr>
          <w:iCs/>
        </w:rPr>
        <w:t>Kampaně získal</w:t>
      </w:r>
      <w:r w:rsidR="0001710A">
        <w:rPr>
          <w:iCs/>
        </w:rPr>
        <w:t>y</w:t>
      </w:r>
      <w:r w:rsidRPr="00D26DF5">
        <w:rPr>
          <w:iCs/>
        </w:rPr>
        <w:t xml:space="preserve"> celkem 492 736 zobrazení.</w:t>
      </w:r>
    </w:p>
    <w:p w:rsidR="00147686" w:rsidRPr="00D26DF5" w:rsidRDefault="00147686" w:rsidP="00AA4098">
      <w:pPr>
        <w:spacing w:after="40" w:line="240" w:lineRule="auto"/>
        <w:jc w:val="both"/>
        <w:rPr>
          <w:b/>
          <w:i/>
          <w:u w:val="single"/>
        </w:rPr>
      </w:pPr>
    </w:p>
    <w:p w:rsidR="00487A1E" w:rsidRPr="00D26DF5" w:rsidRDefault="00877C07" w:rsidP="00487A1E">
      <w:pPr>
        <w:spacing w:after="40" w:line="240" w:lineRule="auto"/>
        <w:ind w:firstLine="360"/>
        <w:jc w:val="both"/>
        <w:rPr>
          <w:i/>
        </w:rPr>
      </w:pPr>
      <w:r w:rsidRPr="00D26DF5">
        <w:rPr>
          <w:i/>
        </w:rPr>
        <w:t>(zdroj: Raport k DEM 2018 od společnosti Proficio)</w:t>
      </w:r>
    </w:p>
    <w:p w:rsidR="00147686" w:rsidRPr="00D26DF5" w:rsidRDefault="00147686" w:rsidP="00752502">
      <w:pPr>
        <w:spacing w:after="40" w:line="240" w:lineRule="auto"/>
        <w:rPr>
          <w:b/>
          <w:u w:val="single"/>
        </w:rPr>
      </w:pPr>
    </w:p>
    <w:p w:rsidR="00752502" w:rsidRPr="00D26DF5" w:rsidRDefault="00A345F0" w:rsidP="00A345F0">
      <w:pPr>
        <w:pStyle w:val="Odstavecseseznamem"/>
        <w:numPr>
          <w:ilvl w:val="0"/>
          <w:numId w:val="17"/>
        </w:numPr>
        <w:spacing w:after="40" w:line="240" w:lineRule="auto"/>
        <w:ind w:left="426" w:hanging="426"/>
        <w:rPr>
          <w:b/>
          <w:caps/>
          <w:u w:val="single"/>
        </w:rPr>
      </w:pPr>
      <w:r w:rsidRPr="00D26DF5">
        <w:rPr>
          <w:b/>
          <w:caps/>
          <w:u w:val="single"/>
        </w:rPr>
        <w:t>Média</w:t>
      </w:r>
    </w:p>
    <w:p w:rsidR="00752502" w:rsidRPr="00D26DF5" w:rsidRDefault="00752502" w:rsidP="00A345F0">
      <w:pPr>
        <w:spacing w:after="40" w:line="240" w:lineRule="auto"/>
        <w:ind w:left="426"/>
      </w:pPr>
      <w:r w:rsidRPr="00D26DF5">
        <w:t>Metropolitan – číslo 3/2018</w:t>
      </w:r>
      <w:r w:rsidRPr="00D26DF5">
        <w:br/>
        <w:t>Zpravodaj Brno-střed – číslo 3/2018</w:t>
      </w:r>
    </w:p>
    <w:p w:rsidR="00752502" w:rsidRPr="00D26DF5" w:rsidRDefault="00752502" w:rsidP="00A345F0">
      <w:pPr>
        <w:spacing w:after="40" w:line="240" w:lineRule="auto"/>
        <w:ind w:firstLine="426"/>
      </w:pPr>
      <w:r w:rsidRPr="00D26DF5">
        <w:t>facebookový kanál města Brna – Chytré Brno (</w:t>
      </w:r>
      <w:hyperlink r:id="rId14" w:history="1">
        <w:r w:rsidRPr="00D26DF5">
          <w:rPr>
            <w:rStyle w:val="Hypertextovodkaz"/>
          </w:rPr>
          <w:t>https://www.facebook.com/chytrebrno/</w:t>
        </w:r>
      </w:hyperlink>
      <w:r w:rsidRPr="00D26DF5">
        <w:t>)</w:t>
      </w:r>
    </w:p>
    <w:p w:rsidR="00752502" w:rsidRPr="00D26DF5" w:rsidRDefault="00752502" w:rsidP="00A345F0">
      <w:pPr>
        <w:spacing w:after="40" w:line="240" w:lineRule="auto"/>
        <w:ind w:firstLine="426"/>
      </w:pPr>
      <w:r w:rsidRPr="00D26DF5">
        <w:t>facebooková událost (</w:t>
      </w:r>
      <w:hyperlink r:id="rId15" w:history="1">
        <w:r w:rsidRPr="00D26DF5">
          <w:rPr>
            <w:rStyle w:val="Hypertextovodkaz"/>
          </w:rPr>
          <w:t>https://www.facebook.com/events/206750023404001/</w:t>
        </w:r>
      </w:hyperlink>
      <w:r w:rsidRPr="00D26DF5">
        <w:t>)</w:t>
      </w:r>
    </w:p>
    <w:p w:rsidR="00752502" w:rsidRPr="00D26DF5" w:rsidRDefault="00752502" w:rsidP="00A345F0">
      <w:pPr>
        <w:spacing w:after="40" w:line="240" w:lineRule="auto"/>
        <w:ind w:firstLine="426"/>
      </w:pPr>
      <w:r w:rsidRPr="00D26DF5">
        <w:t xml:space="preserve">webové stránky </w:t>
      </w:r>
      <w:hyperlink r:id="rId16" w:history="1">
        <w:r w:rsidRPr="00D26DF5">
          <w:rPr>
            <w:rStyle w:val="Hypertextovodkaz"/>
          </w:rPr>
          <w:t>www.GoToBrno.cz</w:t>
        </w:r>
      </w:hyperlink>
    </w:p>
    <w:p w:rsidR="00752502" w:rsidRPr="00D26DF5" w:rsidRDefault="00752502" w:rsidP="00A345F0">
      <w:pPr>
        <w:spacing w:after="40" w:line="240" w:lineRule="auto"/>
        <w:ind w:firstLine="426"/>
      </w:pPr>
      <w:r w:rsidRPr="00D26DF5">
        <w:t>KAM v Brně (autorský článek o akci DEM)</w:t>
      </w:r>
    </w:p>
    <w:p w:rsidR="003C11A4" w:rsidRPr="00D26DF5" w:rsidRDefault="00752502" w:rsidP="00A345F0">
      <w:pPr>
        <w:spacing w:after="40" w:line="240" w:lineRule="auto"/>
        <w:ind w:firstLine="426"/>
      </w:pPr>
      <w:r w:rsidRPr="00D26DF5">
        <w:t xml:space="preserve">MF Dnes </w:t>
      </w:r>
    </w:p>
    <w:p w:rsidR="003C11A4" w:rsidRPr="00D26DF5" w:rsidRDefault="003C11A4" w:rsidP="00A345F0">
      <w:pPr>
        <w:spacing w:after="40" w:line="240" w:lineRule="auto"/>
        <w:ind w:firstLine="426"/>
      </w:pPr>
      <w:r w:rsidRPr="00D26DF5">
        <w:t>Lidové noviny</w:t>
      </w:r>
      <w:r w:rsidR="00752502" w:rsidRPr="00D26DF5">
        <w:t xml:space="preserve"> </w:t>
      </w:r>
    </w:p>
    <w:p w:rsidR="003C11A4" w:rsidRPr="00D26DF5" w:rsidRDefault="003C11A4" w:rsidP="00A345F0">
      <w:pPr>
        <w:spacing w:after="40" w:line="240" w:lineRule="auto"/>
        <w:ind w:firstLine="426"/>
      </w:pPr>
      <w:r w:rsidRPr="00D26DF5">
        <w:t>Brněnský deník Rovnost</w:t>
      </w:r>
    </w:p>
    <w:p w:rsidR="003C11A4" w:rsidRPr="00D26DF5" w:rsidRDefault="003C11A4" w:rsidP="00A345F0">
      <w:pPr>
        <w:spacing w:after="40" w:line="240" w:lineRule="auto"/>
        <w:ind w:firstLine="426"/>
      </w:pPr>
      <w:r w:rsidRPr="00D26DF5">
        <w:t>Parlamentní listy</w:t>
      </w:r>
      <w:r w:rsidR="00752502" w:rsidRPr="00D26DF5">
        <w:t xml:space="preserve"> </w:t>
      </w:r>
    </w:p>
    <w:p w:rsidR="00752502" w:rsidRPr="00D26DF5" w:rsidRDefault="00752502" w:rsidP="00A345F0">
      <w:pPr>
        <w:spacing w:after="40" w:line="240" w:lineRule="auto"/>
        <w:ind w:firstLine="426"/>
      </w:pPr>
      <w:r w:rsidRPr="00D26DF5">
        <w:t>Český rozhlas Brno</w:t>
      </w:r>
    </w:p>
    <w:p w:rsidR="00752502" w:rsidRPr="00D26DF5" w:rsidRDefault="00752502" w:rsidP="00A345F0">
      <w:pPr>
        <w:spacing w:after="40" w:line="240" w:lineRule="auto"/>
        <w:ind w:firstLine="426"/>
      </w:pPr>
      <w:r w:rsidRPr="00D26DF5">
        <w:t xml:space="preserve">+ publicita prostřednictvím jednotlivých partnerů </w:t>
      </w:r>
    </w:p>
    <w:p w:rsidR="00C80EC8" w:rsidRPr="00D26DF5" w:rsidRDefault="00C80EC8" w:rsidP="00AA4098">
      <w:pPr>
        <w:spacing w:after="40" w:line="240" w:lineRule="auto"/>
      </w:pPr>
    </w:p>
    <w:p w:rsidR="0070299D" w:rsidRPr="00D26DF5" w:rsidRDefault="00C80EC8" w:rsidP="00487A1E">
      <w:pPr>
        <w:spacing w:after="40" w:line="240" w:lineRule="auto"/>
        <w:ind w:firstLine="360"/>
        <w:rPr>
          <w:i/>
        </w:rPr>
      </w:pPr>
      <w:r w:rsidRPr="00D26DF5">
        <w:rPr>
          <w:i/>
        </w:rPr>
        <w:t xml:space="preserve">Monitoring tisku je k dispozici elektronicky. </w:t>
      </w:r>
      <w:r w:rsidR="00877C07" w:rsidRPr="00D26DF5">
        <w:rPr>
          <w:i/>
        </w:rPr>
        <w:t>V</w:t>
      </w:r>
      <w:r w:rsidRPr="00D26DF5">
        <w:rPr>
          <w:i/>
        </w:rPr>
        <w:t>šem partnerům</w:t>
      </w:r>
      <w:r w:rsidR="00877C07" w:rsidRPr="00D26DF5">
        <w:rPr>
          <w:i/>
        </w:rPr>
        <w:t xml:space="preserve"> bude zaslán odkaz</w:t>
      </w:r>
      <w:r w:rsidRPr="00D26DF5">
        <w:rPr>
          <w:i/>
        </w:rPr>
        <w:t xml:space="preserve">. </w:t>
      </w:r>
    </w:p>
    <w:p w:rsidR="001F0D5A" w:rsidRPr="00D26DF5" w:rsidRDefault="00EA1F54" w:rsidP="005B46E9">
      <w:pPr>
        <w:pStyle w:val="Odstavecseseznamem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spacing w:after="0" w:line="240" w:lineRule="auto"/>
        <w:rPr>
          <w:b/>
          <w:caps/>
          <w:sz w:val="30"/>
          <w:szCs w:val="30"/>
        </w:rPr>
      </w:pPr>
      <w:r w:rsidRPr="00D26DF5">
        <w:rPr>
          <w:b/>
          <w:caps/>
          <w:sz w:val="30"/>
          <w:szCs w:val="30"/>
        </w:rPr>
        <w:lastRenderedPageBreak/>
        <w:t>n</w:t>
      </w:r>
      <w:r w:rsidR="001F0D5A" w:rsidRPr="00D26DF5">
        <w:rPr>
          <w:b/>
          <w:caps/>
          <w:sz w:val="30"/>
          <w:szCs w:val="30"/>
        </w:rPr>
        <w:t>ávštěvnost</w:t>
      </w:r>
      <w:r w:rsidR="00823AD9" w:rsidRPr="00D26DF5">
        <w:rPr>
          <w:b/>
          <w:caps/>
          <w:sz w:val="30"/>
          <w:szCs w:val="30"/>
        </w:rPr>
        <w:t xml:space="preserve"> </w:t>
      </w:r>
      <w:r w:rsidR="0006225E" w:rsidRPr="00D26DF5">
        <w:rPr>
          <w:b/>
          <w:caps/>
          <w:sz w:val="30"/>
          <w:szCs w:val="30"/>
        </w:rPr>
        <w:t xml:space="preserve">PROGRAMU </w:t>
      </w:r>
      <w:r w:rsidR="00E2793F" w:rsidRPr="00D26DF5">
        <w:rPr>
          <w:b/>
          <w:caps/>
          <w:sz w:val="30"/>
          <w:szCs w:val="30"/>
        </w:rPr>
        <w:t>pro veřejnost a školy</w:t>
      </w:r>
    </w:p>
    <w:p w:rsidR="005E66E9" w:rsidRPr="00D26DF5" w:rsidRDefault="005E66E9" w:rsidP="001F0D5A">
      <w:pPr>
        <w:spacing w:after="0" w:line="240" w:lineRule="auto"/>
        <w:rPr>
          <w:u w:val="single"/>
        </w:rPr>
      </w:pPr>
    </w:p>
    <w:p w:rsidR="00716F3D" w:rsidRPr="00D26DF5" w:rsidRDefault="00716F3D" w:rsidP="005B46E9">
      <w:pPr>
        <w:shd w:val="clear" w:color="auto" w:fill="FFFFFF" w:themeFill="background1"/>
        <w:spacing w:after="0" w:line="240" w:lineRule="auto"/>
        <w:rPr>
          <w:b/>
          <w:sz w:val="26"/>
          <w:szCs w:val="26"/>
        </w:rPr>
      </w:pPr>
      <w:r w:rsidRPr="00D26DF5">
        <w:rPr>
          <w:b/>
          <w:sz w:val="26"/>
          <w:szCs w:val="26"/>
        </w:rPr>
        <w:t xml:space="preserve">Celková účast v rámci programu DEM pro veřejnost a </w:t>
      </w:r>
      <w:r w:rsidR="00E2793F" w:rsidRPr="00D26DF5">
        <w:rPr>
          <w:b/>
          <w:sz w:val="26"/>
          <w:szCs w:val="26"/>
        </w:rPr>
        <w:t>školy</w:t>
      </w:r>
      <w:r w:rsidR="000142D1" w:rsidRPr="00D26DF5">
        <w:rPr>
          <w:b/>
          <w:sz w:val="26"/>
          <w:szCs w:val="26"/>
        </w:rPr>
        <w:t xml:space="preserve"> </w:t>
      </w:r>
      <w:r w:rsidRPr="00D26DF5">
        <w:rPr>
          <w:b/>
          <w:sz w:val="26"/>
          <w:szCs w:val="26"/>
        </w:rPr>
        <w:t xml:space="preserve">: </w:t>
      </w:r>
      <w:r w:rsidR="0081409B" w:rsidRPr="00D26DF5">
        <w:rPr>
          <w:b/>
          <w:sz w:val="26"/>
          <w:szCs w:val="26"/>
        </w:rPr>
        <w:t xml:space="preserve">   </w:t>
      </w:r>
      <w:r w:rsidR="005B46E9" w:rsidRPr="00D26DF5">
        <w:rPr>
          <w:b/>
          <w:sz w:val="26"/>
          <w:szCs w:val="26"/>
        </w:rPr>
        <w:t xml:space="preserve">  </w:t>
      </w:r>
      <w:r w:rsidR="0081409B" w:rsidRPr="00D26DF5">
        <w:rPr>
          <w:b/>
          <w:sz w:val="26"/>
          <w:szCs w:val="26"/>
        </w:rPr>
        <w:t xml:space="preserve">           </w:t>
      </w:r>
      <w:r w:rsidR="00DB2BA2" w:rsidRPr="00D26DF5">
        <w:rPr>
          <w:b/>
          <w:sz w:val="26"/>
          <w:szCs w:val="26"/>
        </w:rPr>
        <w:t>3 270</w:t>
      </w:r>
      <w:r w:rsidRPr="00D26DF5">
        <w:rPr>
          <w:b/>
          <w:sz w:val="26"/>
          <w:szCs w:val="26"/>
        </w:rPr>
        <w:t xml:space="preserve"> osob</w:t>
      </w:r>
    </w:p>
    <w:p w:rsidR="001F0D5A" w:rsidRPr="00D26DF5" w:rsidRDefault="001F0D5A" w:rsidP="001F0D5A">
      <w:pPr>
        <w:spacing w:after="0" w:line="240" w:lineRule="auto"/>
      </w:pPr>
    </w:p>
    <w:tbl>
      <w:tblPr>
        <w:tblStyle w:val="Mkatabulky"/>
        <w:tblW w:w="0" w:type="auto"/>
        <w:jc w:val="center"/>
        <w:tblLook w:val="04A0" w:firstRow="1" w:lastRow="0" w:firstColumn="1" w:lastColumn="0" w:noHBand="0" w:noVBand="1"/>
      </w:tblPr>
      <w:tblGrid>
        <w:gridCol w:w="2265"/>
        <w:gridCol w:w="2265"/>
        <w:gridCol w:w="2266"/>
        <w:gridCol w:w="1846"/>
      </w:tblGrid>
      <w:tr w:rsidR="005B46E9" w:rsidRPr="00D26DF5" w:rsidTr="005B46E9">
        <w:trPr>
          <w:trHeight w:val="548"/>
          <w:jc w:val="center"/>
        </w:trPr>
        <w:tc>
          <w:tcPr>
            <w:tcW w:w="2265" w:type="dxa"/>
            <w:vAlign w:val="center"/>
          </w:tcPr>
          <w:p w:rsidR="005B46E9" w:rsidRPr="00D26DF5" w:rsidRDefault="005B46E9" w:rsidP="005B46E9">
            <w:pPr>
              <w:jc w:val="center"/>
              <w:rPr>
                <w:b/>
              </w:rPr>
            </w:pPr>
            <w:r w:rsidRPr="00D26DF5">
              <w:rPr>
                <w:b/>
              </w:rPr>
              <w:t>Společnost/Instituce</w:t>
            </w:r>
          </w:p>
        </w:tc>
        <w:tc>
          <w:tcPr>
            <w:tcW w:w="2265" w:type="dxa"/>
            <w:vAlign w:val="center"/>
          </w:tcPr>
          <w:p w:rsidR="005B46E9" w:rsidRPr="00D26DF5" w:rsidRDefault="005B46E9" w:rsidP="005B46E9">
            <w:pPr>
              <w:jc w:val="center"/>
              <w:rPr>
                <w:b/>
              </w:rPr>
            </w:pPr>
            <w:r w:rsidRPr="00D26DF5">
              <w:rPr>
                <w:b/>
              </w:rPr>
              <w:t>Program pro školy</w:t>
            </w:r>
          </w:p>
        </w:tc>
        <w:tc>
          <w:tcPr>
            <w:tcW w:w="2266" w:type="dxa"/>
            <w:vAlign w:val="center"/>
          </w:tcPr>
          <w:p w:rsidR="005B46E9" w:rsidRPr="00D26DF5" w:rsidRDefault="005B46E9" w:rsidP="005B46E9">
            <w:pPr>
              <w:ind w:right="-114"/>
              <w:jc w:val="center"/>
              <w:rPr>
                <w:b/>
              </w:rPr>
            </w:pPr>
            <w:r w:rsidRPr="00D26DF5">
              <w:rPr>
                <w:b/>
              </w:rPr>
              <w:t>Program pro veřejnost</w:t>
            </w:r>
          </w:p>
        </w:tc>
        <w:tc>
          <w:tcPr>
            <w:tcW w:w="1846" w:type="dxa"/>
            <w:vAlign w:val="center"/>
          </w:tcPr>
          <w:p w:rsidR="005B46E9" w:rsidRPr="00D26DF5" w:rsidRDefault="005B46E9" w:rsidP="005B46E9">
            <w:pPr>
              <w:jc w:val="center"/>
              <w:rPr>
                <w:b/>
              </w:rPr>
            </w:pPr>
            <w:r w:rsidRPr="00D26DF5">
              <w:rPr>
                <w:b/>
              </w:rPr>
              <w:t>Celkem</w:t>
            </w:r>
          </w:p>
        </w:tc>
      </w:tr>
      <w:tr w:rsidR="005B46E9" w:rsidRPr="00D26DF5" w:rsidTr="005B46E9">
        <w:trPr>
          <w:jc w:val="center"/>
        </w:trPr>
        <w:tc>
          <w:tcPr>
            <w:tcW w:w="2265" w:type="dxa"/>
          </w:tcPr>
          <w:p w:rsidR="005B46E9" w:rsidRPr="00D26DF5" w:rsidRDefault="005B46E9" w:rsidP="00B607F8">
            <w:r w:rsidRPr="00D26DF5">
              <w:t>CEITEC VUT</w:t>
            </w:r>
          </w:p>
        </w:tc>
        <w:tc>
          <w:tcPr>
            <w:tcW w:w="2265" w:type="dxa"/>
          </w:tcPr>
          <w:p w:rsidR="005B46E9" w:rsidRPr="00D26DF5" w:rsidRDefault="005B46E9" w:rsidP="005B46E9">
            <w:pPr>
              <w:jc w:val="center"/>
            </w:pPr>
            <w:r w:rsidRPr="00D26DF5">
              <w:t>60</w:t>
            </w:r>
          </w:p>
        </w:tc>
        <w:tc>
          <w:tcPr>
            <w:tcW w:w="2266" w:type="dxa"/>
          </w:tcPr>
          <w:p w:rsidR="005B46E9" w:rsidRPr="00D26DF5" w:rsidRDefault="005B46E9" w:rsidP="005B46E9">
            <w:pPr>
              <w:jc w:val="center"/>
            </w:pPr>
            <w:r w:rsidRPr="00D26DF5">
              <w:t>100</w:t>
            </w:r>
          </w:p>
        </w:tc>
        <w:tc>
          <w:tcPr>
            <w:tcW w:w="1846" w:type="dxa"/>
          </w:tcPr>
          <w:p w:rsidR="005B46E9" w:rsidRPr="00D26DF5" w:rsidRDefault="005B46E9" w:rsidP="005B46E9">
            <w:pPr>
              <w:jc w:val="center"/>
            </w:pPr>
            <w:r w:rsidRPr="00D26DF5">
              <w:t>160</w:t>
            </w:r>
          </w:p>
        </w:tc>
      </w:tr>
      <w:tr w:rsidR="005B46E9" w:rsidRPr="00D26DF5" w:rsidTr="005B46E9">
        <w:trPr>
          <w:jc w:val="center"/>
        </w:trPr>
        <w:tc>
          <w:tcPr>
            <w:tcW w:w="2265" w:type="dxa"/>
          </w:tcPr>
          <w:p w:rsidR="005B46E9" w:rsidRPr="00D26DF5" w:rsidRDefault="005B46E9" w:rsidP="00B607F8">
            <w:r w:rsidRPr="00D26DF5">
              <w:t>CEITEC MU</w:t>
            </w:r>
          </w:p>
        </w:tc>
        <w:tc>
          <w:tcPr>
            <w:tcW w:w="2265" w:type="dxa"/>
          </w:tcPr>
          <w:p w:rsidR="005B46E9" w:rsidRPr="00D26DF5" w:rsidRDefault="005B46E9" w:rsidP="005B46E9">
            <w:pPr>
              <w:jc w:val="center"/>
            </w:pPr>
            <w:r w:rsidRPr="00D26DF5">
              <w:t>-</w:t>
            </w:r>
          </w:p>
        </w:tc>
        <w:tc>
          <w:tcPr>
            <w:tcW w:w="2266" w:type="dxa"/>
          </w:tcPr>
          <w:p w:rsidR="005B46E9" w:rsidRPr="00D26DF5" w:rsidRDefault="005B46E9" w:rsidP="005B46E9">
            <w:pPr>
              <w:jc w:val="center"/>
            </w:pPr>
            <w:r w:rsidRPr="00D26DF5">
              <w:t>40</w:t>
            </w:r>
          </w:p>
        </w:tc>
        <w:tc>
          <w:tcPr>
            <w:tcW w:w="1846" w:type="dxa"/>
          </w:tcPr>
          <w:p w:rsidR="005B46E9" w:rsidRPr="00D26DF5" w:rsidRDefault="005B46E9" w:rsidP="005B46E9">
            <w:pPr>
              <w:jc w:val="center"/>
            </w:pPr>
            <w:r w:rsidRPr="00D26DF5">
              <w:t>40</w:t>
            </w:r>
          </w:p>
        </w:tc>
      </w:tr>
      <w:tr w:rsidR="005B46E9" w:rsidRPr="00D26DF5" w:rsidTr="005B46E9">
        <w:trPr>
          <w:jc w:val="center"/>
        </w:trPr>
        <w:tc>
          <w:tcPr>
            <w:tcW w:w="2265" w:type="dxa"/>
          </w:tcPr>
          <w:p w:rsidR="005B46E9" w:rsidRPr="00D26DF5" w:rsidRDefault="005B46E9" w:rsidP="00B607F8">
            <w:r w:rsidRPr="00D26DF5">
              <w:t>ÚPT AV ČR (exkurze)</w:t>
            </w:r>
          </w:p>
        </w:tc>
        <w:tc>
          <w:tcPr>
            <w:tcW w:w="2265" w:type="dxa"/>
          </w:tcPr>
          <w:p w:rsidR="005B46E9" w:rsidRPr="00D26DF5" w:rsidRDefault="005B46E9" w:rsidP="005B46E9">
            <w:pPr>
              <w:jc w:val="center"/>
            </w:pPr>
            <w:r w:rsidRPr="00D26DF5">
              <w:t>61</w:t>
            </w:r>
          </w:p>
        </w:tc>
        <w:tc>
          <w:tcPr>
            <w:tcW w:w="2266" w:type="dxa"/>
          </w:tcPr>
          <w:p w:rsidR="005B46E9" w:rsidRPr="00D26DF5" w:rsidRDefault="005B46E9" w:rsidP="005B46E9">
            <w:pPr>
              <w:jc w:val="center"/>
            </w:pPr>
            <w:r w:rsidRPr="00D26DF5">
              <w:t>65</w:t>
            </w:r>
          </w:p>
        </w:tc>
        <w:tc>
          <w:tcPr>
            <w:tcW w:w="1846" w:type="dxa"/>
          </w:tcPr>
          <w:p w:rsidR="005B46E9" w:rsidRPr="00D26DF5" w:rsidRDefault="005B46E9" w:rsidP="005B46E9">
            <w:pPr>
              <w:jc w:val="center"/>
            </w:pPr>
            <w:r w:rsidRPr="00D26DF5">
              <w:t>126</w:t>
            </w:r>
          </w:p>
        </w:tc>
      </w:tr>
      <w:tr w:rsidR="005B46E9" w:rsidRPr="00D26DF5" w:rsidTr="005B46E9">
        <w:trPr>
          <w:jc w:val="center"/>
        </w:trPr>
        <w:tc>
          <w:tcPr>
            <w:tcW w:w="2265" w:type="dxa"/>
          </w:tcPr>
          <w:p w:rsidR="005B46E9" w:rsidRPr="00D26DF5" w:rsidRDefault="005B46E9" w:rsidP="00B607F8">
            <w:r w:rsidRPr="00D26DF5">
              <w:t>TESCAN + ÚPT AV ČR</w:t>
            </w:r>
          </w:p>
        </w:tc>
        <w:tc>
          <w:tcPr>
            <w:tcW w:w="2265" w:type="dxa"/>
          </w:tcPr>
          <w:p w:rsidR="005B46E9" w:rsidRPr="00D26DF5" w:rsidRDefault="005B46E9" w:rsidP="005B46E9">
            <w:pPr>
              <w:jc w:val="center"/>
            </w:pPr>
          </w:p>
        </w:tc>
        <w:tc>
          <w:tcPr>
            <w:tcW w:w="2266" w:type="dxa"/>
          </w:tcPr>
          <w:p w:rsidR="005B46E9" w:rsidRPr="00D26DF5" w:rsidRDefault="005B46E9" w:rsidP="005B46E9">
            <w:pPr>
              <w:jc w:val="center"/>
            </w:pPr>
          </w:p>
        </w:tc>
        <w:tc>
          <w:tcPr>
            <w:tcW w:w="1846" w:type="dxa"/>
          </w:tcPr>
          <w:p w:rsidR="005B46E9" w:rsidRPr="00D26DF5" w:rsidRDefault="005B46E9" w:rsidP="005B46E9">
            <w:pPr>
              <w:jc w:val="center"/>
            </w:pPr>
            <w:r w:rsidRPr="00D26DF5">
              <w:t>120</w:t>
            </w:r>
          </w:p>
        </w:tc>
      </w:tr>
      <w:tr w:rsidR="005B46E9" w:rsidRPr="00D26DF5" w:rsidTr="005B46E9">
        <w:trPr>
          <w:jc w:val="center"/>
        </w:trPr>
        <w:tc>
          <w:tcPr>
            <w:tcW w:w="2265" w:type="dxa"/>
          </w:tcPr>
          <w:p w:rsidR="005B46E9" w:rsidRPr="00D26DF5" w:rsidRDefault="005B46E9" w:rsidP="00B607F8">
            <w:r w:rsidRPr="00D26DF5">
              <w:t>TFS (exkurze)</w:t>
            </w:r>
          </w:p>
        </w:tc>
        <w:tc>
          <w:tcPr>
            <w:tcW w:w="2265" w:type="dxa"/>
          </w:tcPr>
          <w:p w:rsidR="005B46E9" w:rsidRPr="00D26DF5" w:rsidRDefault="005B46E9" w:rsidP="005B46E9">
            <w:pPr>
              <w:jc w:val="center"/>
            </w:pPr>
          </w:p>
        </w:tc>
        <w:tc>
          <w:tcPr>
            <w:tcW w:w="2266" w:type="dxa"/>
          </w:tcPr>
          <w:p w:rsidR="005B46E9" w:rsidRPr="00D26DF5" w:rsidRDefault="005B46E9" w:rsidP="005B46E9">
            <w:pPr>
              <w:jc w:val="center"/>
            </w:pPr>
          </w:p>
        </w:tc>
        <w:tc>
          <w:tcPr>
            <w:tcW w:w="1846" w:type="dxa"/>
          </w:tcPr>
          <w:p w:rsidR="005B46E9" w:rsidRPr="00D26DF5" w:rsidRDefault="005B46E9" w:rsidP="005B46E9">
            <w:pPr>
              <w:jc w:val="center"/>
            </w:pPr>
            <w:r w:rsidRPr="00D26DF5">
              <w:t>120</w:t>
            </w:r>
          </w:p>
        </w:tc>
      </w:tr>
      <w:tr w:rsidR="005B46E9" w:rsidRPr="00D26DF5" w:rsidTr="005B46E9">
        <w:trPr>
          <w:jc w:val="center"/>
        </w:trPr>
        <w:tc>
          <w:tcPr>
            <w:tcW w:w="2265" w:type="dxa"/>
          </w:tcPr>
          <w:p w:rsidR="005B46E9" w:rsidRPr="00D26DF5" w:rsidRDefault="005B46E9" w:rsidP="00B607F8">
            <w:r w:rsidRPr="00D26DF5">
              <w:t>DI (exkurze)</w:t>
            </w:r>
          </w:p>
        </w:tc>
        <w:tc>
          <w:tcPr>
            <w:tcW w:w="2265" w:type="dxa"/>
          </w:tcPr>
          <w:p w:rsidR="005B46E9" w:rsidRPr="00D26DF5" w:rsidRDefault="005B46E9" w:rsidP="005B46E9">
            <w:pPr>
              <w:jc w:val="center"/>
            </w:pPr>
            <w:r w:rsidRPr="00D26DF5">
              <w:t>35</w:t>
            </w:r>
          </w:p>
        </w:tc>
        <w:tc>
          <w:tcPr>
            <w:tcW w:w="2266" w:type="dxa"/>
          </w:tcPr>
          <w:p w:rsidR="005B46E9" w:rsidRPr="00D26DF5" w:rsidRDefault="005B46E9" w:rsidP="005B46E9">
            <w:pPr>
              <w:jc w:val="center"/>
            </w:pPr>
          </w:p>
        </w:tc>
        <w:tc>
          <w:tcPr>
            <w:tcW w:w="1846" w:type="dxa"/>
          </w:tcPr>
          <w:p w:rsidR="005B46E9" w:rsidRPr="00D26DF5" w:rsidRDefault="005B46E9" w:rsidP="005B46E9">
            <w:pPr>
              <w:jc w:val="center"/>
            </w:pPr>
            <w:r w:rsidRPr="00D26DF5">
              <w:t>35</w:t>
            </w:r>
          </w:p>
        </w:tc>
      </w:tr>
      <w:tr w:rsidR="005B46E9" w:rsidRPr="00D26DF5" w:rsidTr="005B46E9">
        <w:trPr>
          <w:jc w:val="center"/>
        </w:trPr>
        <w:tc>
          <w:tcPr>
            <w:tcW w:w="2265" w:type="dxa"/>
          </w:tcPr>
          <w:p w:rsidR="005B46E9" w:rsidRPr="00D26DF5" w:rsidRDefault="005B46E9" w:rsidP="00B607F8">
            <w:r w:rsidRPr="00D26DF5">
              <w:t>Hvězdárna + TESCAN + ÚPT AV ČR + CEITEC</w:t>
            </w:r>
          </w:p>
        </w:tc>
        <w:tc>
          <w:tcPr>
            <w:tcW w:w="2265" w:type="dxa"/>
          </w:tcPr>
          <w:p w:rsidR="005B46E9" w:rsidRPr="00D26DF5" w:rsidRDefault="005B46E9" w:rsidP="005B46E9">
            <w:pPr>
              <w:jc w:val="center"/>
            </w:pPr>
            <w:r w:rsidRPr="00D26DF5">
              <w:t>188</w:t>
            </w:r>
          </w:p>
        </w:tc>
        <w:tc>
          <w:tcPr>
            <w:tcW w:w="2266" w:type="dxa"/>
          </w:tcPr>
          <w:p w:rsidR="005B46E9" w:rsidRPr="00D26DF5" w:rsidRDefault="005B46E9" w:rsidP="005B46E9">
            <w:pPr>
              <w:jc w:val="center"/>
            </w:pPr>
            <w:r w:rsidRPr="00D26DF5">
              <w:t>1300</w:t>
            </w:r>
          </w:p>
        </w:tc>
        <w:tc>
          <w:tcPr>
            <w:tcW w:w="1846" w:type="dxa"/>
          </w:tcPr>
          <w:p w:rsidR="005B46E9" w:rsidRPr="00D26DF5" w:rsidRDefault="005B46E9" w:rsidP="005B46E9">
            <w:pPr>
              <w:jc w:val="center"/>
            </w:pPr>
            <w:r w:rsidRPr="00D26DF5">
              <w:t>1488</w:t>
            </w:r>
          </w:p>
        </w:tc>
      </w:tr>
      <w:tr w:rsidR="005B46E9" w:rsidRPr="00D26DF5" w:rsidTr="005B46E9">
        <w:trPr>
          <w:jc w:val="center"/>
        </w:trPr>
        <w:tc>
          <w:tcPr>
            <w:tcW w:w="2265" w:type="dxa"/>
          </w:tcPr>
          <w:p w:rsidR="005B46E9" w:rsidRPr="00D26DF5" w:rsidRDefault="005B46E9" w:rsidP="00B607F8">
            <w:r w:rsidRPr="00D26DF5">
              <w:t>Technické muzeum v Brně + TFS</w:t>
            </w:r>
          </w:p>
        </w:tc>
        <w:tc>
          <w:tcPr>
            <w:tcW w:w="2265" w:type="dxa"/>
          </w:tcPr>
          <w:p w:rsidR="005B46E9" w:rsidRPr="00D26DF5" w:rsidRDefault="005B46E9" w:rsidP="005B46E9">
            <w:pPr>
              <w:jc w:val="center"/>
            </w:pPr>
            <w:r w:rsidRPr="00D26DF5">
              <w:t>131</w:t>
            </w:r>
          </w:p>
        </w:tc>
        <w:tc>
          <w:tcPr>
            <w:tcW w:w="2266" w:type="dxa"/>
          </w:tcPr>
          <w:p w:rsidR="005B46E9" w:rsidRPr="00D26DF5" w:rsidRDefault="005B46E9" w:rsidP="005B46E9">
            <w:pPr>
              <w:jc w:val="center"/>
            </w:pPr>
            <w:r w:rsidRPr="00D26DF5">
              <w:t>520</w:t>
            </w:r>
          </w:p>
        </w:tc>
        <w:tc>
          <w:tcPr>
            <w:tcW w:w="1846" w:type="dxa"/>
          </w:tcPr>
          <w:p w:rsidR="005B46E9" w:rsidRPr="00D26DF5" w:rsidRDefault="005B46E9" w:rsidP="005B46E9">
            <w:pPr>
              <w:jc w:val="center"/>
            </w:pPr>
            <w:r w:rsidRPr="00D26DF5">
              <w:t>651</w:t>
            </w:r>
          </w:p>
        </w:tc>
      </w:tr>
      <w:tr w:rsidR="005B46E9" w:rsidRPr="00D26DF5" w:rsidTr="005B46E9">
        <w:trPr>
          <w:jc w:val="center"/>
        </w:trPr>
        <w:tc>
          <w:tcPr>
            <w:tcW w:w="2265" w:type="dxa"/>
          </w:tcPr>
          <w:p w:rsidR="005B46E9" w:rsidRPr="00D26DF5" w:rsidRDefault="005B46E9" w:rsidP="00B607F8">
            <w:r w:rsidRPr="00D26DF5">
              <w:t xml:space="preserve">VIDA! + BiGy </w:t>
            </w:r>
          </w:p>
        </w:tc>
        <w:tc>
          <w:tcPr>
            <w:tcW w:w="2265" w:type="dxa"/>
          </w:tcPr>
          <w:p w:rsidR="005B46E9" w:rsidRPr="00D26DF5" w:rsidRDefault="005B46E9" w:rsidP="005B46E9">
            <w:pPr>
              <w:jc w:val="center"/>
            </w:pPr>
            <w:r w:rsidRPr="00D26DF5">
              <w:t>130</w:t>
            </w:r>
          </w:p>
        </w:tc>
        <w:tc>
          <w:tcPr>
            <w:tcW w:w="2266" w:type="dxa"/>
          </w:tcPr>
          <w:p w:rsidR="005B46E9" w:rsidRPr="00D26DF5" w:rsidRDefault="005B46E9" w:rsidP="005B46E9">
            <w:pPr>
              <w:jc w:val="center"/>
            </w:pPr>
            <w:r w:rsidRPr="00D26DF5">
              <w:t>400</w:t>
            </w:r>
          </w:p>
        </w:tc>
        <w:tc>
          <w:tcPr>
            <w:tcW w:w="1846" w:type="dxa"/>
          </w:tcPr>
          <w:p w:rsidR="005B46E9" w:rsidRPr="00D26DF5" w:rsidRDefault="005B46E9" w:rsidP="005B46E9">
            <w:pPr>
              <w:jc w:val="center"/>
            </w:pPr>
            <w:r w:rsidRPr="00D26DF5">
              <w:t>530</w:t>
            </w:r>
          </w:p>
        </w:tc>
      </w:tr>
    </w:tbl>
    <w:p w:rsidR="0070299D" w:rsidRPr="00D26DF5" w:rsidRDefault="008143BF" w:rsidP="0070299D">
      <w:pPr>
        <w:spacing w:after="0" w:line="240" w:lineRule="auto"/>
        <w:rPr>
          <w:i/>
        </w:rPr>
      </w:pPr>
      <w:r w:rsidRPr="00D26DF5">
        <w:rPr>
          <w:i/>
        </w:rPr>
        <w:t>(</w:t>
      </w:r>
      <w:r w:rsidR="002E7DDA" w:rsidRPr="00D26DF5">
        <w:rPr>
          <w:i/>
        </w:rPr>
        <w:t>pro informaci</w:t>
      </w:r>
      <w:r w:rsidRPr="00D26DF5">
        <w:rPr>
          <w:i/>
        </w:rPr>
        <w:t xml:space="preserve">: návštěvnost DEM 2017: 5093 (v tom zahrnuto 2900 návštěvníků v rámci Muzejní noci) </w:t>
      </w:r>
    </w:p>
    <w:p w:rsidR="002E7DDA" w:rsidRPr="00D26DF5" w:rsidRDefault="002E7DDA" w:rsidP="0070299D">
      <w:pPr>
        <w:spacing w:after="0" w:line="240" w:lineRule="auto"/>
        <w:rPr>
          <w:i/>
        </w:rPr>
      </w:pPr>
    </w:p>
    <w:p w:rsidR="002E7DDA" w:rsidRPr="00D26DF5" w:rsidRDefault="002E7DDA" w:rsidP="0070299D">
      <w:pPr>
        <w:spacing w:after="0" w:line="240" w:lineRule="auto"/>
        <w:rPr>
          <w:i/>
        </w:rPr>
      </w:pPr>
    </w:p>
    <w:p w:rsidR="0070299D" w:rsidRPr="00D26DF5" w:rsidRDefault="0070299D" w:rsidP="0070299D">
      <w:pPr>
        <w:spacing w:after="0" w:line="240" w:lineRule="auto"/>
      </w:pPr>
    </w:p>
    <w:p w:rsidR="002E7DDA" w:rsidRPr="00D26DF5" w:rsidRDefault="0070299D" w:rsidP="002E7DDA">
      <w:pPr>
        <w:pStyle w:val="Odstavecseseznamem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spacing w:after="0" w:line="240" w:lineRule="auto"/>
        <w:rPr>
          <w:b/>
          <w:caps/>
          <w:sz w:val="30"/>
          <w:szCs w:val="30"/>
        </w:rPr>
      </w:pPr>
      <w:r w:rsidRPr="00D26DF5">
        <w:rPr>
          <w:b/>
          <w:caps/>
          <w:sz w:val="30"/>
          <w:szCs w:val="30"/>
        </w:rPr>
        <w:t>Rozpočet</w:t>
      </w:r>
      <w:r w:rsidR="0006225E" w:rsidRPr="00D26DF5">
        <w:rPr>
          <w:b/>
          <w:caps/>
          <w:sz w:val="30"/>
          <w:szCs w:val="30"/>
        </w:rPr>
        <w:t xml:space="preserve"> DEM 2018</w:t>
      </w:r>
      <w:r w:rsidR="00B607F8" w:rsidRPr="00D26DF5">
        <w:rPr>
          <w:b/>
          <w:caps/>
          <w:sz w:val="30"/>
          <w:szCs w:val="30"/>
        </w:rPr>
        <w:t xml:space="preserve"> </w:t>
      </w:r>
    </w:p>
    <w:p w:rsidR="0006225E" w:rsidRPr="00D26DF5" w:rsidRDefault="0006225E" w:rsidP="002E7DDA">
      <w:pPr>
        <w:spacing w:before="120" w:after="120" w:line="240" w:lineRule="auto"/>
        <w:jc w:val="center"/>
        <w:rPr>
          <w:b/>
          <w:sz w:val="26"/>
          <w:szCs w:val="26"/>
        </w:rPr>
      </w:pPr>
      <w:r w:rsidRPr="00D26DF5">
        <w:rPr>
          <w:b/>
          <w:sz w:val="26"/>
          <w:szCs w:val="26"/>
        </w:rPr>
        <w:t>Náklady na společnou koordinaci a komunikační kampaň</w:t>
      </w:r>
      <w:r w:rsidR="002E7DDA" w:rsidRPr="00D26DF5">
        <w:rPr>
          <w:b/>
          <w:sz w:val="26"/>
          <w:szCs w:val="26"/>
        </w:rPr>
        <w:t xml:space="preserve"> DEM 2018</w:t>
      </w:r>
    </w:p>
    <w:tbl>
      <w:tblPr>
        <w:tblStyle w:val="Mkatabulky"/>
        <w:tblW w:w="9062" w:type="dxa"/>
        <w:jc w:val="center"/>
        <w:tblLook w:val="04A0" w:firstRow="1" w:lastRow="0" w:firstColumn="1" w:lastColumn="0" w:noHBand="0" w:noVBand="1"/>
      </w:tblPr>
      <w:tblGrid>
        <w:gridCol w:w="4111"/>
        <w:gridCol w:w="2553"/>
        <w:gridCol w:w="2398"/>
      </w:tblGrid>
      <w:tr w:rsidR="0070299D" w:rsidRPr="00D26DF5" w:rsidTr="00AA4098">
        <w:trPr>
          <w:trHeight w:val="397"/>
          <w:jc w:val="center"/>
        </w:trPr>
        <w:tc>
          <w:tcPr>
            <w:tcW w:w="4111" w:type="dxa"/>
            <w:shd w:val="clear" w:color="auto" w:fill="DBDBDB" w:themeFill="accent3" w:themeFillTint="66"/>
            <w:vAlign w:val="center"/>
          </w:tcPr>
          <w:p w:rsidR="0070299D" w:rsidRPr="00D26DF5" w:rsidRDefault="0070299D" w:rsidP="00AA4098">
            <w:pPr>
              <w:jc w:val="center"/>
              <w:rPr>
                <w:b/>
              </w:rPr>
            </w:pPr>
            <w:r w:rsidRPr="00D26DF5">
              <w:rPr>
                <w:b/>
              </w:rPr>
              <w:t>Položka rozpočtu:</w:t>
            </w:r>
          </w:p>
        </w:tc>
        <w:tc>
          <w:tcPr>
            <w:tcW w:w="2553" w:type="dxa"/>
            <w:shd w:val="clear" w:color="auto" w:fill="DBDBDB" w:themeFill="accent3" w:themeFillTint="66"/>
            <w:vAlign w:val="center"/>
          </w:tcPr>
          <w:p w:rsidR="0070299D" w:rsidRPr="00D26DF5" w:rsidRDefault="0070299D" w:rsidP="00AA4098">
            <w:pPr>
              <w:jc w:val="center"/>
              <w:rPr>
                <w:b/>
              </w:rPr>
            </w:pPr>
            <w:r w:rsidRPr="00D26DF5">
              <w:rPr>
                <w:b/>
              </w:rPr>
              <w:t>Cena bez DPH</w:t>
            </w:r>
          </w:p>
        </w:tc>
        <w:tc>
          <w:tcPr>
            <w:tcW w:w="2398" w:type="dxa"/>
            <w:shd w:val="clear" w:color="auto" w:fill="DBDBDB" w:themeFill="accent3" w:themeFillTint="66"/>
          </w:tcPr>
          <w:p w:rsidR="0070299D" w:rsidRPr="00D26DF5" w:rsidRDefault="0070299D" w:rsidP="00AA4098">
            <w:pPr>
              <w:jc w:val="center"/>
              <w:rPr>
                <w:b/>
              </w:rPr>
            </w:pPr>
            <w:r w:rsidRPr="00D26DF5">
              <w:rPr>
                <w:b/>
              </w:rPr>
              <w:t>Cena včetně DPH</w:t>
            </w:r>
          </w:p>
        </w:tc>
      </w:tr>
      <w:tr w:rsidR="0070299D" w:rsidRPr="00D26DF5" w:rsidTr="00AA4098">
        <w:trPr>
          <w:trHeight w:val="397"/>
          <w:jc w:val="center"/>
        </w:trPr>
        <w:tc>
          <w:tcPr>
            <w:tcW w:w="4111" w:type="dxa"/>
            <w:vAlign w:val="center"/>
          </w:tcPr>
          <w:p w:rsidR="0070299D" w:rsidRPr="00D26DF5" w:rsidRDefault="0070299D" w:rsidP="00AA4098">
            <w:r w:rsidRPr="00D26DF5">
              <w:t>Grafické práce - plakáty, online bannery, brožurky, tramboard tramvaj, webové stránky</w:t>
            </w:r>
          </w:p>
        </w:tc>
        <w:tc>
          <w:tcPr>
            <w:tcW w:w="2553" w:type="dxa"/>
            <w:vAlign w:val="center"/>
          </w:tcPr>
          <w:p w:rsidR="0070299D" w:rsidRPr="00D26DF5" w:rsidRDefault="0070299D" w:rsidP="00AA4098">
            <w:pPr>
              <w:jc w:val="center"/>
            </w:pPr>
            <w:r w:rsidRPr="00D26DF5">
              <w:t>120 000,00 CZK</w:t>
            </w:r>
          </w:p>
        </w:tc>
        <w:tc>
          <w:tcPr>
            <w:tcW w:w="2398" w:type="dxa"/>
            <w:vAlign w:val="center"/>
          </w:tcPr>
          <w:p w:rsidR="0070299D" w:rsidRPr="00D26DF5" w:rsidRDefault="0070299D" w:rsidP="00AA4098">
            <w:pPr>
              <w:jc w:val="center"/>
            </w:pPr>
            <w:r w:rsidRPr="00D26DF5">
              <w:t>145 200,00 CZK</w:t>
            </w:r>
          </w:p>
        </w:tc>
      </w:tr>
      <w:tr w:rsidR="0070299D" w:rsidRPr="00D26DF5" w:rsidTr="00AA4098">
        <w:trPr>
          <w:trHeight w:val="397"/>
          <w:jc w:val="center"/>
        </w:trPr>
        <w:tc>
          <w:tcPr>
            <w:tcW w:w="4111" w:type="dxa"/>
            <w:vAlign w:val="center"/>
          </w:tcPr>
          <w:p w:rsidR="0070299D" w:rsidRPr="00D26DF5" w:rsidRDefault="0070299D" w:rsidP="00AA4098">
            <w:r w:rsidRPr="00D26DF5">
              <w:t xml:space="preserve">Tiskové práce - plakáty, brožurky </w:t>
            </w:r>
          </w:p>
        </w:tc>
        <w:tc>
          <w:tcPr>
            <w:tcW w:w="2553" w:type="dxa"/>
            <w:vAlign w:val="center"/>
          </w:tcPr>
          <w:p w:rsidR="0070299D" w:rsidRPr="00D26DF5" w:rsidRDefault="0070299D" w:rsidP="00AA4098">
            <w:pPr>
              <w:jc w:val="center"/>
            </w:pPr>
            <w:r w:rsidRPr="00D26DF5">
              <w:t>26 850,00 CZK</w:t>
            </w:r>
          </w:p>
        </w:tc>
        <w:tc>
          <w:tcPr>
            <w:tcW w:w="2398" w:type="dxa"/>
            <w:vAlign w:val="center"/>
          </w:tcPr>
          <w:p w:rsidR="0070299D" w:rsidRPr="00D26DF5" w:rsidRDefault="0070299D" w:rsidP="00AA4098">
            <w:pPr>
              <w:jc w:val="center"/>
            </w:pPr>
            <w:r w:rsidRPr="00D26DF5">
              <w:t>32 488,50 CZK</w:t>
            </w:r>
          </w:p>
        </w:tc>
      </w:tr>
      <w:tr w:rsidR="0070299D" w:rsidRPr="00D26DF5" w:rsidTr="00AA4098">
        <w:trPr>
          <w:trHeight w:val="397"/>
          <w:jc w:val="center"/>
        </w:trPr>
        <w:tc>
          <w:tcPr>
            <w:tcW w:w="4111" w:type="dxa"/>
            <w:vAlign w:val="center"/>
          </w:tcPr>
          <w:p w:rsidR="0070299D" w:rsidRPr="00D26DF5" w:rsidRDefault="0070299D" w:rsidP="00AA4098">
            <w:r w:rsidRPr="00D26DF5">
              <w:t xml:space="preserve">Programování webových stránek </w:t>
            </w:r>
          </w:p>
        </w:tc>
        <w:tc>
          <w:tcPr>
            <w:tcW w:w="2553" w:type="dxa"/>
            <w:vAlign w:val="center"/>
          </w:tcPr>
          <w:p w:rsidR="0070299D" w:rsidRPr="00D26DF5" w:rsidRDefault="0070299D" w:rsidP="00AA4098">
            <w:pPr>
              <w:jc w:val="center"/>
            </w:pPr>
            <w:r w:rsidRPr="00D26DF5">
              <w:t>15 925,00 CZK</w:t>
            </w:r>
          </w:p>
        </w:tc>
        <w:tc>
          <w:tcPr>
            <w:tcW w:w="2398" w:type="dxa"/>
            <w:vAlign w:val="center"/>
          </w:tcPr>
          <w:p w:rsidR="0070299D" w:rsidRPr="00D26DF5" w:rsidRDefault="0070299D" w:rsidP="00AA4098">
            <w:pPr>
              <w:jc w:val="center"/>
            </w:pPr>
            <w:r w:rsidRPr="00D26DF5">
              <w:t>19 269,00 CZK</w:t>
            </w:r>
          </w:p>
        </w:tc>
      </w:tr>
      <w:tr w:rsidR="0070299D" w:rsidRPr="00D26DF5" w:rsidTr="00AA4098">
        <w:trPr>
          <w:trHeight w:val="397"/>
          <w:jc w:val="center"/>
        </w:trPr>
        <w:tc>
          <w:tcPr>
            <w:tcW w:w="4111" w:type="dxa"/>
            <w:vAlign w:val="center"/>
          </w:tcPr>
          <w:p w:rsidR="0070299D" w:rsidRPr="00D26DF5" w:rsidRDefault="0070299D" w:rsidP="00AA4098">
            <w:r w:rsidRPr="00D26DF5">
              <w:t xml:space="preserve">Online kampaně  </w:t>
            </w:r>
          </w:p>
        </w:tc>
        <w:tc>
          <w:tcPr>
            <w:tcW w:w="2553" w:type="dxa"/>
            <w:vAlign w:val="center"/>
          </w:tcPr>
          <w:p w:rsidR="0070299D" w:rsidRPr="00D26DF5" w:rsidRDefault="0070299D" w:rsidP="00AA4098">
            <w:pPr>
              <w:jc w:val="center"/>
            </w:pPr>
            <w:r w:rsidRPr="00D26DF5">
              <w:t>36 026,00 CZK</w:t>
            </w:r>
          </w:p>
        </w:tc>
        <w:tc>
          <w:tcPr>
            <w:tcW w:w="2398" w:type="dxa"/>
            <w:vAlign w:val="center"/>
          </w:tcPr>
          <w:p w:rsidR="0070299D" w:rsidRPr="00D26DF5" w:rsidRDefault="0070299D" w:rsidP="00AA4098">
            <w:pPr>
              <w:jc w:val="center"/>
            </w:pPr>
            <w:r w:rsidRPr="00D26DF5">
              <w:t>43 591,50 CZK</w:t>
            </w:r>
          </w:p>
        </w:tc>
      </w:tr>
      <w:tr w:rsidR="0070299D" w:rsidRPr="00D26DF5" w:rsidTr="00AA4098">
        <w:trPr>
          <w:trHeight w:val="397"/>
          <w:jc w:val="center"/>
        </w:trPr>
        <w:tc>
          <w:tcPr>
            <w:tcW w:w="4111" w:type="dxa"/>
            <w:vAlign w:val="center"/>
          </w:tcPr>
          <w:p w:rsidR="0070299D" w:rsidRPr="00D26DF5" w:rsidRDefault="0070299D" w:rsidP="00AA4098">
            <w:r w:rsidRPr="00D26DF5">
              <w:t xml:space="preserve">Pronájem CLV ploch na 1 měsíc </w:t>
            </w:r>
          </w:p>
        </w:tc>
        <w:tc>
          <w:tcPr>
            <w:tcW w:w="2553" w:type="dxa"/>
            <w:vAlign w:val="center"/>
          </w:tcPr>
          <w:p w:rsidR="0070299D" w:rsidRPr="00D26DF5" w:rsidRDefault="0070299D" w:rsidP="00AA4098">
            <w:pPr>
              <w:jc w:val="center"/>
            </w:pPr>
            <w:r w:rsidRPr="00D26DF5">
              <w:t>21 840,00 CZK</w:t>
            </w:r>
          </w:p>
        </w:tc>
        <w:tc>
          <w:tcPr>
            <w:tcW w:w="2398" w:type="dxa"/>
            <w:vAlign w:val="center"/>
          </w:tcPr>
          <w:p w:rsidR="0070299D" w:rsidRPr="00D26DF5" w:rsidRDefault="0070299D" w:rsidP="00AA4098">
            <w:pPr>
              <w:jc w:val="center"/>
            </w:pPr>
            <w:r w:rsidRPr="00D26DF5">
              <w:t>26 426,40 CZK</w:t>
            </w:r>
          </w:p>
        </w:tc>
      </w:tr>
      <w:tr w:rsidR="0070299D" w:rsidRPr="00D26DF5" w:rsidTr="00AA4098">
        <w:trPr>
          <w:trHeight w:val="397"/>
          <w:jc w:val="center"/>
        </w:trPr>
        <w:tc>
          <w:tcPr>
            <w:tcW w:w="4111" w:type="dxa"/>
            <w:vAlign w:val="center"/>
          </w:tcPr>
          <w:p w:rsidR="0070299D" w:rsidRPr="00D26DF5" w:rsidRDefault="0070299D" w:rsidP="00AA4098">
            <w:r w:rsidRPr="00D26DF5">
              <w:t>Pronájem tramvaj na 1 rok včetně tramboardu</w:t>
            </w:r>
          </w:p>
        </w:tc>
        <w:tc>
          <w:tcPr>
            <w:tcW w:w="2553" w:type="dxa"/>
            <w:vAlign w:val="center"/>
          </w:tcPr>
          <w:p w:rsidR="0070299D" w:rsidRPr="00D26DF5" w:rsidRDefault="0070299D" w:rsidP="00AA4098">
            <w:pPr>
              <w:jc w:val="center"/>
            </w:pPr>
            <w:r w:rsidRPr="00D26DF5">
              <w:t>70 000,00 CZK</w:t>
            </w:r>
          </w:p>
        </w:tc>
        <w:tc>
          <w:tcPr>
            <w:tcW w:w="2398" w:type="dxa"/>
            <w:vAlign w:val="center"/>
          </w:tcPr>
          <w:p w:rsidR="0070299D" w:rsidRPr="00D26DF5" w:rsidRDefault="0070299D" w:rsidP="00AA4098">
            <w:pPr>
              <w:jc w:val="center"/>
            </w:pPr>
            <w:r w:rsidRPr="00D26DF5">
              <w:t>84 700,00 CZK</w:t>
            </w:r>
          </w:p>
        </w:tc>
      </w:tr>
      <w:tr w:rsidR="0070299D" w:rsidRPr="00D26DF5" w:rsidTr="00AA4098">
        <w:trPr>
          <w:trHeight w:val="397"/>
          <w:jc w:val="center"/>
        </w:trPr>
        <w:tc>
          <w:tcPr>
            <w:tcW w:w="4111" w:type="dxa"/>
            <w:vAlign w:val="center"/>
          </w:tcPr>
          <w:p w:rsidR="0070299D" w:rsidRPr="00D26DF5" w:rsidRDefault="0070299D" w:rsidP="00AA4098">
            <w:r w:rsidRPr="00D26DF5">
              <w:t xml:space="preserve">Náklady spojené s koordinací </w:t>
            </w:r>
          </w:p>
        </w:tc>
        <w:tc>
          <w:tcPr>
            <w:tcW w:w="2553" w:type="dxa"/>
            <w:vAlign w:val="center"/>
          </w:tcPr>
          <w:p w:rsidR="0070299D" w:rsidRPr="00D26DF5" w:rsidRDefault="0070299D" w:rsidP="00AA4098">
            <w:pPr>
              <w:jc w:val="center"/>
            </w:pPr>
            <w:r w:rsidRPr="00D26DF5">
              <w:t>52 260,00 CZK</w:t>
            </w:r>
          </w:p>
        </w:tc>
        <w:tc>
          <w:tcPr>
            <w:tcW w:w="2398" w:type="dxa"/>
            <w:vAlign w:val="center"/>
          </w:tcPr>
          <w:p w:rsidR="0070299D" w:rsidRPr="00D26DF5" w:rsidRDefault="0070299D" w:rsidP="00AA4098">
            <w:pPr>
              <w:jc w:val="center"/>
            </w:pPr>
            <w:r w:rsidRPr="00D26DF5">
              <w:t>52 260,00 CZK</w:t>
            </w:r>
          </w:p>
        </w:tc>
      </w:tr>
      <w:tr w:rsidR="0070299D" w:rsidRPr="00D26DF5" w:rsidTr="00AA4098">
        <w:trPr>
          <w:trHeight w:val="397"/>
          <w:jc w:val="center"/>
        </w:trPr>
        <w:tc>
          <w:tcPr>
            <w:tcW w:w="4111" w:type="dxa"/>
            <w:tcBorders>
              <w:bottom w:val="double" w:sz="4" w:space="0" w:color="auto"/>
            </w:tcBorders>
            <w:vAlign w:val="center"/>
          </w:tcPr>
          <w:p w:rsidR="0070299D" w:rsidRPr="00D26DF5" w:rsidRDefault="0070299D" w:rsidP="00AA4098">
            <w:r w:rsidRPr="00D26DF5">
              <w:t>Náklady spojené s TK (občerstvení v rámci křtu tramvaje)</w:t>
            </w:r>
          </w:p>
        </w:tc>
        <w:tc>
          <w:tcPr>
            <w:tcW w:w="2553" w:type="dxa"/>
            <w:tcBorders>
              <w:bottom w:val="double" w:sz="4" w:space="0" w:color="auto"/>
            </w:tcBorders>
            <w:vAlign w:val="center"/>
          </w:tcPr>
          <w:p w:rsidR="0070299D" w:rsidRPr="00D26DF5" w:rsidRDefault="0070299D" w:rsidP="00AA4098">
            <w:pPr>
              <w:jc w:val="center"/>
            </w:pPr>
            <w:r w:rsidRPr="00D26DF5">
              <w:t xml:space="preserve">    2 962,00 CZK</w:t>
            </w:r>
          </w:p>
        </w:tc>
        <w:tc>
          <w:tcPr>
            <w:tcW w:w="2398" w:type="dxa"/>
            <w:tcBorders>
              <w:bottom w:val="double" w:sz="4" w:space="0" w:color="auto"/>
            </w:tcBorders>
            <w:vAlign w:val="center"/>
          </w:tcPr>
          <w:p w:rsidR="0070299D" w:rsidRPr="00D26DF5" w:rsidRDefault="0070299D" w:rsidP="00AA4098">
            <w:pPr>
              <w:jc w:val="center"/>
            </w:pPr>
            <w:r w:rsidRPr="00D26DF5">
              <w:t xml:space="preserve">   3 485,00 CZK</w:t>
            </w:r>
          </w:p>
        </w:tc>
      </w:tr>
      <w:tr w:rsidR="0070299D" w:rsidRPr="00D26DF5" w:rsidTr="00AA4098">
        <w:trPr>
          <w:trHeight w:val="397"/>
          <w:jc w:val="center"/>
        </w:trPr>
        <w:tc>
          <w:tcPr>
            <w:tcW w:w="41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70299D" w:rsidRPr="00D26DF5" w:rsidRDefault="0070299D" w:rsidP="00AA4098">
            <w:pPr>
              <w:rPr>
                <w:b/>
              </w:rPr>
            </w:pPr>
            <w:r w:rsidRPr="00D26DF5">
              <w:rPr>
                <w:b/>
              </w:rPr>
              <w:t xml:space="preserve">Celkové náklady bez DPH: </w:t>
            </w:r>
          </w:p>
        </w:tc>
        <w:tc>
          <w:tcPr>
            <w:tcW w:w="255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70299D" w:rsidRPr="00D26DF5" w:rsidRDefault="0070299D" w:rsidP="00AA4098">
            <w:pPr>
              <w:jc w:val="center"/>
              <w:rPr>
                <w:b/>
              </w:rPr>
            </w:pPr>
            <w:r w:rsidRPr="00D26DF5">
              <w:rPr>
                <w:b/>
              </w:rPr>
              <w:t>345 863,00 CZK</w:t>
            </w:r>
          </w:p>
        </w:tc>
        <w:tc>
          <w:tcPr>
            <w:tcW w:w="239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70299D" w:rsidRPr="00D26DF5" w:rsidRDefault="0070299D" w:rsidP="00AA4098">
            <w:pPr>
              <w:jc w:val="center"/>
              <w:rPr>
                <w:b/>
              </w:rPr>
            </w:pPr>
            <w:r w:rsidRPr="00D26DF5">
              <w:rPr>
                <w:b/>
              </w:rPr>
              <w:t>407 420,40 CZK</w:t>
            </w:r>
          </w:p>
        </w:tc>
      </w:tr>
      <w:tr w:rsidR="0070299D" w:rsidRPr="00D26DF5" w:rsidTr="00AA4098">
        <w:trPr>
          <w:trHeight w:val="397"/>
          <w:jc w:val="center"/>
        </w:trPr>
        <w:tc>
          <w:tcPr>
            <w:tcW w:w="4111" w:type="dxa"/>
            <w:tcBorders>
              <w:top w:val="double" w:sz="4" w:space="0" w:color="auto"/>
            </w:tcBorders>
            <w:shd w:val="clear" w:color="auto" w:fill="FFFFFF" w:themeFill="background1"/>
            <w:vAlign w:val="center"/>
          </w:tcPr>
          <w:p w:rsidR="0070299D" w:rsidRPr="00D26DF5" w:rsidRDefault="0070299D" w:rsidP="00AA4098">
            <w:r w:rsidRPr="00D26DF5">
              <w:t>Náklady hrazené partnery Thermo Fisher Scientific, TESCAN, Delong Instruments:</w:t>
            </w:r>
          </w:p>
        </w:tc>
        <w:tc>
          <w:tcPr>
            <w:tcW w:w="2553" w:type="dxa"/>
            <w:tcBorders>
              <w:top w:val="double" w:sz="4" w:space="0" w:color="auto"/>
            </w:tcBorders>
            <w:shd w:val="clear" w:color="auto" w:fill="FFFFFF" w:themeFill="background1"/>
            <w:vAlign w:val="center"/>
          </w:tcPr>
          <w:p w:rsidR="0070299D" w:rsidRPr="00D26DF5" w:rsidRDefault="0070299D" w:rsidP="00AA4098">
            <w:pPr>
              <w:jc w:val="center"/>
              <w:rPr>
                <w:rFonts w:cs="Times New Roman"/>
              </w:rPr>
            </w:pPr>
            <w:r w:rsidRPr="00D26DF5">
              <w:rPr>
                <w:rFonts w:cs="Times New Roman"/>
              </w:rPr>
              <w:t>150 000,00 CZK</w:t>
            </w:r>
          </w:p>
        </w:tc>
        <w:tc>
          <w:tcPr>
            <w:tcW w:w="2398" w:type="dxa"/>
            <w:tcBorders>
              <w:top w:val="double" w:sz="4" w:space="0" w:color="auto"/>
            </w:tcBorders>
            <w:shd w:val="clear" w:color="auto" w:fill="FFFFFF" w:themeFill="background1"/>
            <w:vAlign w:val="center"/>
          </w:tcPr>
          <w:p w:rsidR="0070299D" w:rsidRPr="00D26DF5" w:rsidRDefault="0070299D" w:rsidP="00AA4098">
            <w:pPr>
              <w:jc w:val="center"/>
            </w:pPr>
            <w:r w:rsidRPr="00D26DF5">
              <w:t>181 500,00 CZK</w:t>
            </w:r>
          </w:p>
        </w:tc>
      </w:tr>
      <w:tr w:rsidR="0070299D" w:rsidRPr="00D26DF5" w:rsidTr="00AA4098">
        <w:trPr>
          <w:trHeight w:val="397"/>
          <w:jc w:val="center"/>
        </w:trPr>
        <w:tc>
          <w:tcPr>
            <w:tcW w:w="4111" w:type="dxa"/>
            <w:shd w:val="clear" w:color="auto" w:fill="FFFFFF" w:themeFill="background1"/>
            <w:vAlign w:val="center"/>
          </w:tcPr>
          <w:p w:rsidR="0070299D" w:rsidRPr="00D26DF5" w:rsidRDefault="0070299D" w:rsidP="00AA4098">
            <w:r w:rsidRPr="00D26DF5">
              <w:t>Náklady spojené s koordinací hrazené Jihomoravským krajem:</w:t>
            </w:r>
          </w:p>
        </w:tc>
        <w:tc>
          <w:tcPr>
            <w:tcW w:w="2553" w:type="dxa"/>
            <w:shd w:val="clear" w:color="auto" w:fill="FFFFFF" w:themeFill="background1"/>
            <w:vAlign w:val="center"/>
          </w:tcPr>
          <w:p w:rsidR="0070299D" w:rsidRPr="00D26DF5" w:rsidRDefault="0070299D" w:rsidP="00AA4098">
            <w:pPr>
              <w:jc w:val="center"/>
              <w:rPr>
                <w:rFonts w:cs="Times New Roman"/>
              </w:rPr>
            </w:pPr>
            <w:r w:rsidRPr="00D26DF5">
              <w:rPr>
                <w:rFonts w:cs="Times New Roman"/>
              </w:rPr>
              <w:t>52 260,00 CZK</w:t>
            </w:r>
          </w:p>
        </w:tc>
        <w:tc>
          <w:tcPr>
            <w:tcW w:w="2398" w:type="dxa"/>
            <w:shd w:val="clear" w:color="auto" w:fill="FFFFFF" w:themeFill="background1"/>
            <w:vAlign w:val="center"/>
          </w:tcPr>
          <w:p w:rsidR="0070299D" w:rsidRPr="00D26DF5" w:rsidRDefault="0070299D" w:rsidP="00AA4098">
            <w:pPr>
              <w:jc w:val="center"/>
            </w:pPr>
            <w:r w:rsidRPr="00D26DF5">
              <w:t>52 260,00 CZK</w:t>
            </w:r>
          </w:p>
        </w:tc>
      </w:tr>
      <w:tr w:rsidR="0070299D" w:rsidRPr="00D26DF5" w:rsidTr="00AA4098">
        <w:trPr>
          <w:trHeight w:val="397"/>
          <w:jc w:val="center"/>
        </w:trPr>
        <w:tc>
          <w:tcPr>
            <w:tcW w:w="4111" w:type="dxa"/>
            <w:shd w:val="clear" w:color="auto" w:fill="FFFFFF" w:themeFill="background1"/>
            <w:vAlign w:val="center"/>
          </w:tcPr>
          <w:p w:rsidR="0070299D" w:rsidRPr="00D26DF5" w:rsidRDefault="0070299D" w:rsidP="00AA4098">
            <w:r w:rsidRPr="00D26DF5">
              <w:t>Náklady hrazené statutárním městem Brnem:</w:t>
            </w:r>
          </w:p>
        </w:tc>
        <w:tc>
          <w:tcPr>
            <w:tcW w:w="2553" w:type="dxa"/>
            <w:shd w:val="clear" w:color="auto" w:fill="FFFFFF" w:themeFill="background1"/>
            <w:vAlign w:val="center"/>
          </w:tcPr>
          <w:p w:rsidR="0070299D" w:rsidRPr="00D26DF5" w:rsidRDefault="0070299D" w:rsidP="00AA4098">
            <w:pPr>
              <w:jc w:val="center"/>
              <w:rPr>
                <w:rFonts w:cs="Times New Roman"/>
              </w:rPr>
            </w:pPr>
            <w:r w:rsidRPr="00D26DF5">
              <w:rPr>
                <w:rFonts w:cs="Times New Roman"/>
              </w:rPr>
              <w:t>23 603,00 CZK</w:t>
            </w:r>
          </w:p>
        </w:tc>
        <w:tc>
          <w:tcPr>
            <w:tcW w:w="2398" w:type="dxa"/>
            <w:shd w:val="clear" w:color="auto" w:fill="FFFFFF" w:themeFill="background1"/>
            <w:vAlign w:val="center"/>
          </w:tcPr>
          <w:p w:rsidR="0070299D" w:rsidRPr="00D26DF5" w:rsidRDefault="0070299D" w:rsidP="00AA4098">
            <w:pPr>
              <w:jc w:val="center"/>
            </w:pPr>
            <w:r w:rsidRPr="00D26DF5">
              <w:t>28 460,40 CZK</w:t>
            </w:r>
          </w:p>
        </w:tc>
      </w:tr>
      <w:tr w:rsidR="0070299D" w:rsidRPr="00D26DF5" w:rsidTr="00AA4098">
        <w:trPr>
          <w:trHeight w:val="397"/>
          <w:jc w:val="center"/>
        </w:trPr>
        <w:tc>
          <w:tcPr>
            <w:tcW w:w="4111" w:type="dxa"/>
            <w:shd w:val="clear" w:color="auto" w:fill="FFFFFF" w:themeFill="background1"/>
            <w:vAlign w:val="center"/>
          </w:tcPr>
          <w:p w:rsidR="0070299D" w:rsidRPr="00D26DF5" w:rsidRDefault="0070299D" w:rsidP="00AA4098">
            <w:r w:rsidRPr="00D26DF5">
              <w:t xml:space="preserve">Náklady spojené s přípravou grafiky a kreativní části kampaně </w:t>
            </w:r>
            <w:r w:rsidR="00325ED2" w:rsidRPr="00D26DF5">
              <w:t xml:space="preserve">zajištěné </w:t>
            </w:r>
            <w:r w:rsidRPr="00D26DF5">
              <w:t>JIC</w:t>
            </w:r>
          </w:p>
        </w:tc>
        <w:tc>
          <w:tcPr>
            <w:tcW w:w="2553" w:type="dxa"/>
            <w:shd w:val="clear" w:color="auto" w:fill="FFFFFF" w:themeFill="background1"/>
            <w:vAlign w:val="center"/>
          </w:tcPr>
          <w:p w:rsidR="0070299D" w:rsidRPr="00D26DF5" w:rsidRDefault="0070299D" w:rsidP="00AA4098">
            <w:pPr>
              <w:rPr>
                <w:rFonts w:cs="Times New Roman"/>
              </w:rPr>
            </w:pPr>
            <w:r w:rsidRPr="00D26DF5">
              <w:rPr>
                <w:rFonts w:cs="Times New Roman"/>
              </w:rPr>
              <w:t xml:space="preserve">        120 000,00 CZK</w:t>
            </w:r>
          </w:p>
        </w:tc>
        <w:tc>
          <w:tcPr>
            <w:tcW w:w="2398" w:type="dxa"/>
            <w:shd w:val="clear" w:color="auto" w:fill="FFFFFF" w:themeFill="background1"/>
            <w:vAlign w:val="center"/>
          </w:tcPr>
          <w:p w:rsidR="0070299D" w:rsidRPr="00D26DF5" w:rsidRDefault="0070299D" w:rsidP="00AA4098">
            <w:pPr>
              <w:jc w:val="center"/>
            </w:pPr>
            <w:r w:rsidRPr="00D26DF5">
              <w:t>145 200,00 CZK</w:t>
            </w:r>
          </w:p>
        </w:tc>
      </w:tr>
    </w:tbl>
    <w:p w:rsidR="0070299D" w:rsidRPr="00D26DF5" w:rsidRDefault="0070299D" w:rsidP="0070299D">
      <w:pPr>
        <w:spacing w:after="0" w:line="240" w:lineRule="auto"/>
        <w:rPr>
          <w:i/>
        </w:rPr>
      </w:pPr>
      <w:r w:rsidRPr="00D26DF5">
        <w:rPr>
          <w:i/>
        </w:rPr>
        <w:t>Pozn.: v rozpočtu nejsou zohledněny individuální náklady partnerů na vlastní komunikační kampaně a program DEM</w:t>
      </w:r>
    </w:p>
    <w:p w:rsidR="00147686" w:rsidRPr="00D26DF5" w:rsidRDefault="00147686" w:rsidP="001F0D5A">
      <w:pPr>
        <w:spacing w:after="0" w:line="240" w:lineRule="auto"/>
      </w:pPr>
    </w:p>
    <w:p w:rsidR="00655255" w:rsidRPr="00D26DF5" w:rsidRDefault="00655255" w:rsidP="001F0D5A">
      <w:pPr>
        <w:spacing w:after="0" w:line="240" w:lineRule="auto"/>
      </w:pPr>
    </w:p>
    <w:p w:rsidR="00655255" w:rsidRPr="00D26DF5" w:rsidRDefault="00655255" w:rsidP="001F0D5A">
      <w:pPr>
        <w:spacing w:after="0" w:line="240" w:lineRule="auto"/>
        <w:rPr>
          <w:i/>
        </w:rPr>
      </w:pPr>
      <w:r w:rsidRPr="00D26DF5">
        <w:rPr>
          <w:i/>
        </w:rPr>
        <w:t xml:space="preserve">Pro informaci: </w:t>
      </w:r>
    </w:p>
    <w:p w:rsidR="002C3412" w:rsidRPr="00D26DF5" w:rsidRDefault="002C3412" w:rsidP="001F0D5A">
      <w:pPr>
        <w:spacing w:after="0" w:line="240" w:lineRule="auto"/>
      </w:pPr>
    </w:p>
    <w:p w:rsidR="002C3412" w:rsidRPr="00D26DF5" w:rsidRDefault="002C3412" w:rsidP="002C3412">
      <w:pPr>
        <w:spacing w:after="0" w:line="240" w:lineRule="auto"/>
        <w:jc w:val="center"/>
        <w:rPr>
          <w:b/>
          <w:sz w:val="24"/>
          <w:szCs w:val="24"/>
        </w:rPr>
      </w:pPr>
      <w:r w:rsidRPr="00D26DF5">
        <w:rPr>
          <w:b/>
          <w:sz w:val="24"/>
          <w:szCs w:val="24"/>
        </w:rPr>
        <w:t xml:space="preserve">Náklady na koordinaci, publicitu a zpracování výstavy v rámci DEM 2017 </w:t>
      </w:r>
    </w:p>
    <w:p w:rsidR="002C3412" w:rsidRPr="00D26DF5" w:rsidRDefault="002C3412" w:rsidP="002C3412">
      <w:pPr>
        <w:spacing w:after="0" w:line="240" w:lineRule="auto"/>
        <w:jc w:val="center"/>
        <w:rPr>
          <w:b/>
          <w:sz w:val="24"/>
          <w:szCs w:val="24"/>
        </w:rPr>
      </w:pPr>
    </w:p>
    <w:tbl>
      <w:tblPr>
        <w:tblStyle w:val="Mkatabulky"/>
        <w:tblW w:w="9492" w:type="dxa"/>
        <w:jc w:val="center"/>
        <w:tblLook w:val="04A0" w:firstRow="1" w:lastRow="0" w:firstColumn="1" w:lastColumn="0" w:noHBand="0" w:noVBand="1"/>
      </w:tblPr>
      <w:tblGrid>
        <w:gridCol w:w="5949"/>
        <w:gridCol w:w="1985"/>
        <w:gridCol w:w="1558"/>
      </w:tblGrid>
      <w:tr w:rsidR="002C3412" w:rsidRPr="00D26DF5" w:rsidTr="002C3412">
        <w:trPr>
          <w:trHeight w:val="397"/>
          <w:jc w:val="center"/>
        </w:trPr>
        <w:tc>
          <w:tcPr>
            <w:tcW w:w="5949" w:type="dxa"/>
            <w:shd w:val="clear" w:color="auto" w:fill="DBDBDB" w:themeFill="accent3" w:themeFillTint="66"/>
            <w:vAlign w:val="center"/>
          </w:tcPr>
          <w:p w:rsidR="002C3412" w:rsidRPr="00D26DF5" w:rsidRDefault="002C3412" w:rsidP="004861A3">
            <w:pPr>
              <w:jc w:val="center"/>
              <w:rPr>
                <w:b/>
              </w:rPr>
            </w:pPr>
            <w:r w:rsidRPr="00D26DF5">
              <w:rPr>
                <w:b/>
              </w:rPr>
              <w:t>Položka rozpočtu:</w:t>
            </w:r>
          </w:p>
        </w:tc>
        <w:tc>
          <w:tcPr>
            <w:tcW w:w="1985" w:type="dxa"/>
            <w:shd w:val="clear" w:color="auto" w:fill="DBDBDB" w:themeFill="accent3" w:themeFillTint="66"/>
            <w:vAlign w:val="center"/>
          </w:tcPr>
          <w:p w:rsidR="002C3412" w:rsidRPr="00D26DF5" w:rsidRDefault="002C3412" w:rsidP="004861A3">
            <w:pPr>
              <w:jc w:val="center"/>
              <w:rPr>
                <w:b/>
              </w:rPr>
            </w:pPr>
            <w:r w:rsidRPr="00D26DF5">
              <w:rPr>
                <w:b/>
              </w:rPr>
              <w:t>Cena bez DPH</w:t>
            </w:r>
          </w:p>
        </w:tc>
        <w:tc>
          <w:tcPr>
            <w:tcW w:w="1558" w:type="dxa"/>
            <w:shd w:val="clear" w:color="auto" w:fill="DBDBDB" w:themeFill="accent3" w:themeFillTint="66"/>
          </w:tcPr>
          <w:p w:rsidR="002C3412" w:rsidRPr="00D26DF5" w:rsidRDefault="002C3412" w:rsidP="004861A3">
            <w:pPr>
              <w:jc w:val="center"/>
              <w:rPr>
                <w:b/>
              </w:rPr>
            </w:pPr>
            <w:r w:rsidRPr="00D26DF5">
              <w:rPr>
                <w:b/>
              </w:rPr>
              <w:t>Cena včetně DPH</w:t>
            </w:r>
          </w:p>
        </w:tc>
      </w:tr>
      <w:tr w:rsidR="002C3412" w:rsidRPr="00D26DF5" w:rsidTr="002C3412">
        <w:trPr>
          <w:trHeight w:val="397"/>
          <w:jc w:val="center"/>
        </w:trPr>
        <w:tc>
          <w:tcPr>
            <w:tcW w:w="5949" w:type="dxa"/>
            <w:vAlign w:val="center"/>
          </w:tcPr>
          <w:p w:rsidR="002C3412" w:rsidRPr="00D26DF5" w:rsidRDefault="002C3412" w:rsidP="002C3412">
            <w:r w:rsidRPr="00D26DF5">
              <w:t>Grafické práce - tvorba plakátů, brožurky,</w:t>
            </w:r>
            <w:r w:rsidR="00531E8E" w:rsidRPr="00D26DF5">
              <w:t xml:space="preserve"> web,</w:t>
            </w:r>
            <w:r w:rsidRPr="00D26DF5">
              <w:t xml:space="preserve"> pozvánka na TK </w:t>
            </w:r>
          </w:p>
        </w:tc>
        <w:tc>
          <w:tcPr>
            <w:tcW w:w="1985" w:type="dxa"/>
            <w:vAlign w:val="center"/>
          </w:tcPr>
          <w:p w:rsidR="002C3412" w:rsidRPr="00D26DF5" w:rsidRDefault="002C3412" w:rsidP="002C3412">
            <w:r w:rsidRPr="00D26DF5">
              <w:t xml:space="preserve">        </w:t>
            </w:r>
            <w:r w:rsidR="00466B2E" w:rsidRPr="00D26DF5">
              <w:t>35 597</w:t>
            </w:r>
            <w:r w:rsidR="00531E8E" w:rsidRPr="00D26DF5">
              <w:t>,</w:t>
            </w:r>
            <w:r w:rsidR="00466B2E" w:rsidRPr="00D26DF5">
              <w:t>50</w:t>
            </w:r>
            <w:r w:rsidRPr="00D26DF5">
              <w:t xml:space="preserve"> Kč </w:t>
            </w:r>
          </w:p>
        </w:tc>
        <w:tc>
          <w:tcPr>
            <w:tcW w:w="1558" w:type="dxa"/>
            <w:vAlign w:val="center"/>
          </w:tcPr>
          <w:p w:rsidR="002C3412" w:rsidRPr="00D26DF5" w:rsidRDefault="002C3412" w:rsidP="002C3412">
            <w:pPr>
              <w:jc w:val="center"/>
            </w:pPr>
          </w:p>
        </w:tc>
      </w:tr>
      <w:tr w:rsidR="002C3412" w:rsidRPr="00D26DF5" w:rsidTr="002C3412">
        <w:trPr>
          <w:trHeight w:val="397"/>
          <w:jc w:val="center"/>
        </w:trPr>
        <w:tc>
          <w:tcPr>
            <w:tcW w:w="5949" w:type="dxa"/>
            <w:vAlign w:val="center"/>
          </w:tcPr>
          <w:p w:rsidR="002C3412" w:rsidRPr="00D26DF5" w:rsidRDefault="002C3412" w:rsidP="002C3412">
            <w:r w:rsidRPr="00D26DF5">
              <w:t xml:space="preserve">Tiskové práce - plakáty, brožurky </w:t>
            </w:r>
          </w:p>
        </w:tc>
        <w:tc>
          <w:tcPr>
            <w:tcW w:w="1985" w:type="dxa"/>
            <w:vAlign w:val="center"/>
          </w:tcPr>
          <w:p w:rsidR="002C3412" w:rsidRPr="00D26DF5" w:rsidRDefault="002C3412" w:rsidP="002C3412">
            <w:r w:rsidRPr="00D26DF5">
              <w:t xml:space="preserve">        13 230,00 Kč </w:t>
            </w:r>
          </w:p>
        </w:tc>
        <w:tc>
          <w:tcPr>
            <w:tcW w:w="1558" w:type="dxa"/>
            <w:vAlign w:val="center"/>
          </w:tcPr>
          <w:p w:rsidR="002C3412" w:rsidRPr="00D26DF5" w:rsidRDefault="002C3412" w:rsidP="002C3412">
            <w:pPr>
              <w:jc w:val="center"/>
            </w:pPr>
          </w:p>
        </w:tc>
      </w:tr>
      <w:tr w:rsidR="002C3412" w:rsidRPr="00D26DF5" w:rsidTr="002C3412">
        <w:trPr>
          <w:trHeight w:val="397"/>
          <w:jc w:val="center"/>
        </w:trPr>
        <w:tc>
          <w:tcPr>
            <w:tcW w:w="5949" w:type="dxa"/>
            <w:vAlign w:val="center"/>
          </w:tcPr>
          <w:p w:rsidR="002C3412" w:rsidRPr="00D26DF5" w:rsidRDefault="002C3412" w:rsidP="002C3412">
            <w:r w:rsidRPr="00D26DF5">
              <w:t xml:space="preserve">Grafické práce - panely k výstavě o el. mikroskopii </w:t>
            </w:r>
          </w:p>
        </w:tc>
        <w:tc>
          <w:tcPr>
            <w:tcW w:w="1985" w:type="dxa"/>
            <w:vAlign w:val="center"/>
          </w:tcPr>
          <w:p w:rsidR="002C3412" w:rsidRPr="00D26DF5" w:rsidRDefault="002C3412" w:rsidP="002C3412">
            <w:r w:rsidRPr="00D26DF5">
              <w:t xml:space="preserve">        15 080,00 Kč </w:t>
            </w:r>
          </w:p>
        </w:tc>
        <w:tc>
          <w:tcPr>
            <w:tcW w:w="1558" w:type="dxa"/>
            <w:vAlign w:val="center"/>
          </w:tcPr>
          <w:p w:rsidR="002C3412" w:rsidRPr="00D26DF5" w:rsidRDefault="002C3412" w:rsidP="002C3412">
            <w:pPr>
              <w:jc w:val="center"/>
            </w:pPr>
          </w:p>
        </w:tc>
      </w:tr>
      <w:tr w:rsidR="002C3412" w:rsidRPr="00D26DF5" w:rsidTr="002C3412">
        <w:trPr>
          <w:trHeight w:val="397"/>
          <w:jc w:val="center"/>
        </w:trPr>
        <w:tc>
          <w:tcPr>
            <w:tcW w:w="5949" w:type="dxa"/>
            <w:vAlign w:val="center"/>
          </w:tcPr>
          <w:p w:rsidR="002C3412" w:rsidRPr="00D26DF5" w:rsidRDefault="002C3412" w:rsidP="002C3412">
            <w:r w:rsidRPr="00D26DF5">
              <w:t xml:space="preserve">Tvorba webových stránek (programování, údržba) </w:t>
            </w:r>
          </w:p>
        </w:tc>
        <w:tc>
          <w:tcPr>
            <w:tcW w:w="1985" w:type="dxa"/>
            <w:vAlign w:val="center"/>
          </w:tcPr>
          <w:p w:rsidR="002C3412" w:rsidRPr="00D26DF5" w:rsidRDefault="002C3412" w:rsidP="002C3412">
            <w:r w:rsidRPr="00D26DF5">
              <w:t xml:space="preserve">        45 500,00 Kč </w:t>
            </w:r>
          </w:p>
        </w:tc>
        <w:tc>
          <w:tcPr>
            <w:tcW w:w="1558" w:type="dxa"/>
            <w:vAlign w:val="center"/>
          </w:tcPr>
          <w:p w:rsidR="002C3412" w:rsidRPr="00D26DF5" w:rsidRDefault="002C3412" w:rsidP="002C3412">
            <w:pPr>
              <w:jc w:val="center"/>
            </w:pPr>
          </w:p>
        </w:tc>
      </w:tr>
      <w:tr w:rsidR="002C3412" w:rsidRPr="00D26DF5" w:rsidTr="002C3412">
        <w:trPr>
          <w:trHeight w:val="397"/>
          <w:jc w:val="center"/>
        </w:trPr>
        <w:tc>
          <w:tcPr>
            <w:tcW w:w="5949" w:type="dxa"/>
            <w:vAlign w:val="center"/>
          </w:tcPr>
          <w:p w:rsidR="002C3412" w:rsidRPr="00D26DF5" w:rsidRDefault="002C3412" w:rsidP="002C3412">
            <w:r w:rsidRPr="00D26DF5">
              <w:t xml:space="preserve">Pronájem CLV ploch na 1 měsíc </w:t>
            </w:r>
          </w:p>
        </w:tc>
        <w:tc>
          <w:tcPr>
            <w:tcW w:w="1985" w:type="dxa"/>
            <w:vAlign w:val="center"/>
          </w:tcPr>
          <w:p w:rsidR="002C3412" w:rsidRPr="00D26DF5" w:rsidRDefault="002C3412" w:rsidP="002C3412">
            <w:r w:rsidRPr="00D26DF5">
              <w:t xml:space="preserve">        15 000,00 Kč </w:t>
            </w:r>
          </w:p>
        </w:tc>
        <w:tc>
          <w:tcPr>
            <w:tcW w:w="1558" w:type="dxa"/>
            <w:vAlign w:val="center"/>
          </w:tcPr>
          <w:p w:rsidR="002C3412" w:rsidRPr="00D26DF5" w:rsidRDefault="002C3412" w:rsidP="002C3412">
            <w:pPr>
              <w:jc w:val="center"/>
            </w:pPr>
          </w:p>
        </w:tc>
      </w:tr>
      <w:tr w:rsidR="002C3412" w:rsidRPr="00D26DF5" w:rsidTr="002C3412">
        <w:trPr>
          <w:trHeight w:val="397"/>
          <w:jc w:val="center"/>
        </w:trPr>
        <w:tc>
          <w:tcPr>
            <w:tcW w:w="5949" w:type="dxa"/>
            <w:vAlign w:val="center"/>
          </w:tcPr>
          <w:p w:rsidR="002C3412" w:rsidRPr="00D26DF5" w:rsidRDefault="002C3412" w:rsidP="002C3412">
            <w:r w:rsidRPr="00D26DF5">
              <w:t xml:space="preserve">Tisk - panely k výstavě o el. mikroskopii </w:t>
            </w:r>
          </w:p>
        </w:tc>
        <w:tc>
          <w:tcPr>
            <w:tcW w:w="1985" w:type="dxa"/>
            <w:vAlign w:val="center"/>
          </w:tcPr>
          <w:p w:rsidR="002C3412" w:rsidRPr="00D26DF5" w:rsidRDefault="002C3412" w:rsidP="002C3412">
            <w:r w:rsidRPr="00D26DF5">
              <w:t xml:space="preserve">        27 459,00 Kč </w:t>
            </w:r>
          </w:p>
        </w:tc>
        <w:tc>
          <w:tcPr>
            <w:tcW w:w="1558" w:type="dxa"/>
            <w:vAlign w:val="center"/>
          </w:tcPr>
          <w:p w:rsidR="002C3412" w:rsidRPr="00D26DF5" w:rsidRDefault="002C3412" w:rsidP="002C3412">
            <w:pPr>
              <w:rPr>
                <w:i/>
              </w:rPr>
            </w:pPr>
          </w:p>
        </w:tc>
      </w:tr>
      <w:tr w:rsidR="002C3412" w:rsidRPr="00D26DF5" w:rsidTr="002C3412">
        <w:trPr>
          <w:trHeight w:val="397"/>
          <w:jc w:val="center"/>
        </w:trPr>
        <w:tc>
          <w:tcPr>
            <w:tcW w:w="5949" w:type="dxa"/>
            <w:tcBorders>
              <w:bottom w:val="double" w:sz="4" w:space="0" w:color="auto"/>
            </w:tcBorders>
            <w:vAlign w:val="center"/>
          </w:tcPr>
          <w:p w:rsidR="002C3412" w:rsidRPr="00D26DF5" w:rsidRDefault="002C3412" w:rsidP="002C3412">
            <w:r w:rsidRPr="00D26DF5">
              <w:t xml:space="preserve">Catering k tiskové konferenci </w:t>
            </w:r>
          </w:p>
        </w:tc>
        <w:tc>
          <w:tcPr>
            <w:tcW w:w="1985" w:type="dxa"/>
            <w:tcBorders>
              <w:bottom w:val="double" w:sz="4" w:space="0" w:color="auto"/>
            </w:tcBorders>
            <w:vAlign w:val="center"/>
          </w:tcPr>
          <w:p w:rsidR="002C3412" w:rsidRPr="00D26DF5" w:rsidRDefault="002C3412" w:rsidP="002C3412">
            <w:r w:rsidRPr="00D26DF5">
              <w:t xml:space="preserve">          8 290,00 Kč </w:t>
            </w:r>
          </w:p>
        </w:tc>
        <w:tc>
          <w:tcPr>
            <w:tcW w:w="1558" w:type="dxa"/>
            <w:tcBorders>
              <w:bottom w:val="double" w:sz="4" w:space="0" w:color="auto"/>
            </w:tcBorders>
            <w:vAlign w:val="center"/>
          </w:tcPr>
          <w:p w:rsidR="002C3412" w:rsidRPr="00D26DF5" w:rsidRDefault="002C3412" w:rsidP="002C3412">
            <w:pPr>
              <w:jc w:val="center"/>
            </w:pPr>
          </w:p>
        </w:tc>
      </w:tr>
      <w:tr w:rsidR="002C3412" w:rsidRPr="00D26DF5" w:rsidTr="002C3412">
        <w:trPr>
          <w:trHeight w:val="397"/>
          <w:jc w:val="center"/>
        </w:trPr>
        <w:tc>
          <w:tcPr>
            <w:tcW w:w="59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C3412" w:rsidRPr="00D26DF5" w:rsidRDefault="002C3412" w:rsidP="002C3412">
            <w:pPr>
              <w:rPr>
                <w:b/>
              </w:rPr>
            </w:pPr>
            <w:r w:rsidRPr="00D26DF5">
              <w:rPr>
                <w:b/>
              </w:rPr>
              <w:t xml:space="preserve">Celkové náklady bez DPH: </w:t>
            </w:r>
          </w:p>
        </w:tc>
        <w:tc>
          <w:tcPr>
            <w:tcW w:w="19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C3412" w:rsidRPr="00D26DF5" w:rsidRDefault="002C3412" w:rsidP="002C3412">
            <w:pPr>
              <w:jc w:val="center"/>
              <w:rPr>
                <w:b/>
              </w:rPr>
            </w:pPr>
            <w:r w:rsidRPr="00D26DF5">
              <w:rPr>
                <w:b/>
              </w:rPr>
              <w:t>160 156,50 CZK</w:t>
            </w:r>
          </w:p>
        </w:tc>
        <w:tc>
          <w:tcPr>
            <w:tcW w:w="155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C3412" w:rsidRPr="00D26DF5" w:rsidRDefault="002C3412" w:rsidP="002C3412">
            <w:pPr>
              <w:jc w:val="center"/>
              <w:rPr>
                <w:b/>
              </w:rPr>
            </w:pPr>
            <w:r w:rsidRPr="00D26DF5">
              <w:rPr>
                <w:b/>
              </w:rPr>
              <w:t>193 292 CZK</w:t>
            </w:r>
          </w:p>
        </w:tc>
      </w:tr>
      <w:tr w:rsidR="002C3412" w:rsidRPr="00D26DF5" w:rsidTr="002C3412">
        <w:trPr>
          <w:trHeight w:val="397"/>
          <w:jc w:val="center"/>
        </w:trPr>
        <w:tc>
          <w:tcPr>
            <w:tcW w:w="5949" w:type="dxa"/>
            <w:tcBorders>
              <w:top w:val="double" w:sz="4" w:space="0" w:color="auto"/>
            </w:tcBorders>
            <w:shd w:val="clear" w:color="auto" w:fill="FFFFFF" w:themeFill="background1"/>
            <w:vAlign w:val="center"/>
          </w:tcPr>
          <w:p w:rsidR="002C3412" w:rsidRPr="00D26DF5" w:rsidRDefault="002C3412" w:rsidP="002C3412">
            <w:r w:rsidRPr="00D26DF5">
              <w:t>Náklady hrazené partnery Thermo Fisher Scientific, TESCAN, Delong Instruments:</w:t>
            </w:r>
          </w:p>
        </w:tc>
        <w:tc>
          <w:tcPr>
            <w:tcW w:w="1985" w:type="dxa"/>
            <w:tcBorders>
              <w:top w:val="double" w:sz="4" w:space="0" w:color="auto"/>
            </w:tcBorders>
            <w:shd w:val="clear" w:color="auto" w:fill="FFFFFF" w:themeFill="background1"/>
            <w:vAlign w:val="center"/>
          </w:tcPr>
          <w:p w:rsidR="002C3412" w:rsidRPr="00D26DF5" w:rsidRDefault="002C3412" w:rsidP="002C3412">
            <w:pPr>
              <w:jc w:val="center"/>
              <w:rPr>
                <w:rFonts w:cs="Times New Roman"/>
              </w:rPr>
            </w:pPr>
            <w:r w:rsidRPr="00D26DF5">
              <w:t>27 459,00 Kč</w:t>
            </w:r>
          </w:p>
        </w:tc>
        <w:tc>
          <w:tcPr>
            <w:tcW w:w="1558" w:type="dxa"/>
            <w:tcBorders>
              <w:top w:val="double" w:sz="4" w:space="0" w:color="auto"/>
            </w:tcBorders>
            <w:shd w:val="clear" w:color="auto" w:fill="FFFFFF" w:themeFill="background1"/>
            <w:vAlign w:val="center"/>
          </w:tcPr>
          <w:p w:rsidR="002C3412" w:rsidRPr="00D26DF5" w:rsidRDefault="002C3412" w:rsidP="002C3412">
            <w:pPr>
              <w:jc w:val="center"/>
            </w:pPr>
          </w:p>
        </w:tc>
      </w:tr>
      <w:tr w:rsidR="002C3412" w:rsidRPr="00D26DF5" w:rsidTr="002C3412">
        <w:trPr>
          <w:trHeight w:val="397"/>
          <w:jc w:val="center"/>
        </w:trPr>
        <w:tc>
          <w:tcPr>
            <w:tcW w:w="5949" w:type="dxa"/>
            <w:shd w:val="clear" w:color="auto" w:fill="FFFFFF" w:themeFill="background1"/>
            <w:vAlign w:val="center"/>
          </w:tcPr>
          <w:p w:rsidR="002C3412" w:rsidRPr="00D26DF5" w:rsidRDefault="002C3412" w:rsidP="002C3412">
            <w:r w:rsidRPr="00D26DF5">
              <w:t>Náklady hrazené Jihomoravským krajem:</w:t>
            </w:r>
          </w:p>
        </w:tc>
        <w:tc>
          <w:tcPr>
            <w:tcW w:w="1985" w:type="dxa"/>
            <w:shd w:val="clear" w:color="auto" w:fill="FFFFFF" w:themeFill="background1"/>
            <w:vAlign w:val="center"/>
          </w:tcPr>
          <w:p w:rsidR="002C3412" w:rsidRPr="00D26DF5" w:rsidRDefault="002C3412" w:rsidP="002C3412">
            <w:pPr>
              <w:jc w:val="center"/>
              <w:rPr>
                <w:rFonts w:cs="Times New Roman"/>
              </w:rPr>
            </w:pPr>
            <w:r w:rsidRPr="00D26DF5">
              <w:rPr>
                <w:rFonts w:cs="Times New Roman"/>
              </w:rPr>
              <w:t>8 290,00 CZK</w:t>
            </w:r>
          </w:p>
        </w:tc>
        <w:tc>
          <w:tcPr>
            <w:tcW w:w="1558" w:type="dxa"/>
            <w:shd w:val="clear" w:color="auto" w:fill="FFFFFF" w:themeFill="background1"/>
            <w:vAlign w:val="center"/>
          </w:tcPr>
          <w:p w:rsidR="002C3412" w:rsidRPr="00D26DF5" w:rsidRDefault="002C3412" w:rsidP="002C3412">
            <w:pPr>
              <w:jc w:val="center"/>
            </w:pPr>
          </w:p>
        </w:tc>
      </w:tr>
      <w:tr w:rsidR="002C3412" w:rsidRPr="00D26DF5" w:rsidTr="002C3412">
        <w:trPr>
          <w:trHeight w:val="397"/>
          <w:jc w:val="center"/>
        </w:trPr>
        <w:tc>
          <w:tcPr>
            <w:tcW w:w="5949" w:type="dxa"/>
            <w:shd w:val="clear" w:color="auto" w:fill="FFFFFF" w:themeFill="background1"/>
            <w:vAlign w:val="center"/>
          </w:tcPr>
          <w:p w:rsidR="002C3412" w:rsidRPr="00D26DF5" w:rsidRDefault="002C3412" w:rsidP="002C3412">
            <w:r w:rsidRPr="00D26DF5">
              <w:t>Náklady hrazené statutárním městem Brnem:</w:t>
            </w:r>
          </w:p>
        </w:tc>
        <w:tc>
          <w:tcPr>
            <w:tcW w:w="1985" w:type="dxa"/>
            <w:shd w:val="clear" w:color="auto" w:fill="FFFFFF" w:themeFill="background1"/>
            <w:vAlign w:val="center"/>
          </w:tcPr>
          <w:p w:rsidR="002C3412" w:rsidRPr="00D26DF5" w:rsidRDefault="002C3412" w:rsidP="002C3412">
            <w:pPr>
              <w:jc w:val="center"/>
              <w:rPr>
                <w:rFonts w:cs="Times New Roman"/>
              </w:rPr>
            </w:pPr>
            <w:r w:rsidRPr="00D26DF5">
              <w:rPr>
                <w:rFonts w:cs="Times New Roman"/>
              </w:rPr>
              <w:t>124 407,50 CZK</w:t>
            </w:r>
          </w:p>
        </w:tc>
        <w:tc>
          <w:tcPr>
            <w:tcW w:w="1558" w:type="dxa"/>
            <w:shd w:val="clear" w:color="auto" w:fill="FFFFFF" w:themeFill="background1"/>
            <w:vAlign w:val="center"/>
          </w:tcPr>
          <w:p w:rsidR="002C3412" w:rsidRPr="00D26DF5" w:rsidRDefault="002C3412" w:rsidP="002C3412">
            <w:pPr>
              <w:jc w:val="center"/>
            </w:pPr>
          </w:p>
        </w:tc>
      </w:tr>
    </w:tbl>
    <w:p w:rsidR="002C3412" w:rsidRPr="00D26DF5" w:rsidRDefault="002C3412" w:rsidP="002C3412">
      <w:pPr>
        <w:spacing w:after="0" w:line="240" w:lineRule="auto"/>
        <w:rPr>
          <w:b/>
          <w:sz w:val="24"/>
          <w:szCs w:val="24"/>
        </w:rPr>
      </w:pPr>
    </w:p>
    <w:p w:rsidR="002C3412" w:rsidRPr="00D26DF5" w:rsidRDefault="002C3412" w:rsidP="002C3412">
      <w:pPr>
        <w:spacing w:after="0" w:line="240" w:lineRule="auto"/>
        <w:rPr>
          <w:i/>
        </w:rPr>
      </w:pPr>
      <w:r w:rsidRPr="00D26DF5">
        <w:rPr>
          <w:i/>
        </w:rPr>
        <w:t>+ další náklady partnerů na jednotlivé aktivity v rámci DEM</w:t>
      </w:r>
    </w:p>
    <w:p w:rsidR="00655255" w:rsidRPr="00D26DF5" w:rsidRDefault="00655255" w:rsidP="001F0D5A">
      <w:pPr>
        <w:spacing w:after="0" w:line="240" w:lineRule="auto"/>
      </w:pPr>
    </w:p>
    <w:p w:rsidR="002C3412" w:rsidRPr="00D26DF5" w:rsidRDefault="002C3412" w:rsidP="001F0D5A">
      <w:pPr>
        <w:spacing w:after="0" w:line="240" w:lineRule="auto"/>
      </w:pPr>
    </w:p>
    <w:p w:rsidR="002C3412" w:rsidRPr="00D26DF5" w:rsidRDefault="002C3412" w:rsidP="001F0D5A">
      <w:pPr>
        <w:spacing w:after="0" w:line="240" w:lineRule="auto"/>
      </w:pPr>
    </w:p>
    <w:p w:rsidR="00174384" w:rsidRPr="00D26DF5" w:rsidRDefault="00174384" w:rsidP="005B46E9">
      <w:pPr>
        <w:pStyle w:val="Odstavecseseznamem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spacing w:after="0" w:line="240" w:lineRule="auto"/>
        <w:rPr>
          <w:b/>
          <w:caps/>
          <w:sz w:val="30"/>
          <w:szCs w:val="30"/>
        </w:rPr>
      </w:pPr>
      <w:r w:rsidRPr="00D26DF5">
        <w:rPr>
          <w:b/>
          <w:caps/>
          <w:sz w:val="30"/>
          <w:szCs w:val="30"/>
        </w:rPr>
        <w:t>Komentáře partnerů, návrhy na zlepšení</w:t>
      </w:r>
      <w:r w:rsidR="002C3412" w:rsidRPr="00D26DF5">
        <w:rPr>
          <w:b/>
          <w:caps/>
          <w:sz w:val="30"/>
          <w:szCs w:val="30"/>
        </w:rPr>
        <w:t xml:space="preserve"> (</w:t>
      </w:r>
      <w:r w:rsidRPr="00D26DF5">
        <w:rPr>
          <w:b/>
          <w:caps/>
          <w:sz w:val="30"/>
          <w:szCs w:val="30"/>
        </w:rPr>
        <w:t>dotazník</w:t>
      </w:r>
      <w:r w:rsidR="002C3412" w:rsidRPr="00D26DF5">
        <w:rPr>
          <w:b/>
          <w:caps/>
          <w:sz w:val="30"/>
          <w:szCs w:val="30"/>
        </w:rPr>
        <w:t>)</w:t>
      </w:r>
    </w:p>
    <w:p w:rsidR="00ED17E1" w:rsidRPr="00D26DF5" w:rsidRDefault="00ED17E1" w:rsidP="00741D6F">
      <w:pPr>
        <w:spacing w:after="0" w:line="240" w:lineRule="auto"/>
      </w:pPr>
    </w:p>
    <w:p w:rsidR="00B462F2" w:rsidRPr="00D26DF5" w:rsidRDefault="00B462F2" w:rsidP="00A96EF5">
      <w:pPr>
        <w:spacing w:after="0" w:line="360" w:lineRule="auto"/>
        <w:rPr>
          <w:b/>
        </w:rPr>
      </w:pPr>
      <w:r w:rsidRPr="00D26DF5">
        <w:rPr>
          <w:b/>
        </w:rPr>
        <w:t>KOMUNIKAČNÍ KAMPAŇ JAKO CELEK</w:t>
      </w:r>
    </w:p>
    <w:p w:rsidR="00B462F2" w:rsidRPr="00D26DF5" w:rsidRDefault="00B462F2" w:rsidP="005B46E9">
      <w:pPr>
        <w:pStyle w:val="Odstavecseseznamem"/>
        <w:numPr>
          <w:ilvl w:val="0"/>
          <w:numId w:val="11"/>
        </w:numPr>
        <w:spacing w:after="0" w:line="312" w:lineRule="auto"/>
      </w:pPr>
      <w:r w:rsidRPr="00D26DF5">
        <w:t>pozitivní hodnocení</w:t>
      </w:r>
    </w:p>
    <w:p w:rsidR="00D42326" w:rsidRPr="00D26DF5" w:rsidRDefault="00B462F2" w:rsidP="005B46E9">
      <w:pPr>
        <w:pStyle w:val="Odstavecseseznamem"/>
        <w:numPr>
          <w:ilvl w:val="0"/>
          <w:numId w:val="11"/>
        </w:numPr>
        <w:spacing w:after="0" w:line="312" w:lineRule="auto"/>
      </w:pPr>
      <w:r w:rsidRPr="00D26DF5">
        <w:t>komentáře: časování dost na poslední chvíli, VŠ nebyly kampaní vůbec zasaženy</w:t>
      </w:r>
      <w:r w:rsidR="00310BD3" w:rsidRPr="00D26DF5">
        <w:t xml:space="preserve">, </w:t>
      </w:r>
      <w:r w:rsidR="00D42326" w:rsidRPr="00D26DF5">
        <w:t>malá informace z MMB směrem k veřejnosti v časopise Metropolitan, KAM (byla očekávána větší publicita)</w:t>
      </w:r>
    </w:p>
    <w:p w:rsidR="00D42326" w:rsidRPr="00D26DF5" w:rsidRDefault="00D42326" w:rsidP="005B46E9">
      <w:pPr>
        <w:spacing w:after="0" w:line="312" w:lineRule="auto"/>
      </w:pPr>
    </w:p>
    <w:p w:rsidR="00D42326" w:rsidRPr="00D26DF5" w:rsidRDefault="00D42326" w:rsidP="005B46E9">
      <w:pPr>
        <w:spacing w:after="0" w:line="312" w:lineRule="auto"/>
        <w:rPr>
          <w:b/>
        </w:rPr>
      </w:pPr>
      <w:r w:rsidRPr="00D26DF5">
        <w:rPr>
          <w:b/>
        </w:rPr>
        <w:t>VIZUÁL AKCE (GRAFICKÉ ZPRACOVÁNÍ)</w:t>
      </w:r>
    </w:p>
    <w:p w:rsidR="00D42326" w:rsidRPr="00D26DF5" w:rsidRDefault="00D42326" w:rsidP="005B46E9">
      <w:pPr>
        <w:pStyle w:val="Odstavecseseznamem"/>
        <w:numPr>
          <w:ilvl w:val="0"/>
          <w:numId w:val="14"/>
        </w:numPr>
        <w:spacing w:after="0" w:line="312" w:lineRule="auto"/>
        <w:rPr>
          <w:b/>
        </w:rPr>
      </w:pPr>
      <w:r w:rsidRPr="00D26DF5">
        <w:t>pozitivní hodnocení</w:t>
      </w:r>
    </w:p>
    <w:p w:rsidR="00D42326" w:rsidRPr="00D26DF5" w:rsidRDefault="00310BD3" w:rsidP="005B46E9">
      <w:pPr>
        <w:pStyle w:val="Odstavecseseznamem"/>
        <w:numPr>
          <w:ilvl w:val="0"/>
          <w:numId w:val="14"/>
        </w:numPr>
        <w:spacing w:after="0" w:line="312" w:lineRule="auto"/>
        <w:rPr>
          <w:b/>
        </w:rPr>
      </w:pPr>
      <w:r w:rsidRPr="00D26DF5">
        <w:t xml:space="preserve">komentáře: </w:t>
      </w:r>
      <w:r w:rsidR="00D42326" w:rsidRPr="00D26DF5">
        <w:t>chyběly popisy na plakátech</w:t>
      </w:r>
    </w:p>
    <w:p w:rsidR="00ED17E1" w:rsidRPr="00D26DF5" w:rsidRDefault="00ED17E1" w:rsidP="005B46E9">
      <w:pPr>
        <w:spacing w:after="0" w:line="312" w:lineRule="auto"/>
      </w:pPr>
    </w:p>
    <w:p w:rsidR="00ED17E1" w:rsidRPr="00D26DF5" w:rsidRDefault="00B462F2" w:rsidP="005B46E9">
      <w:pPr>
        <w:spacing w:after="0" w:line="312" w:lineRule="auto"/>
        <w:rPr>
          <w:b/>
        </w:rPr>
      </w:pPr>
      <w:r w:rsidRPr="00D26DF5">
        <w:rPr>
          <w:b/>
        </w:rPr>
        <w:t>WEBOVÉ STRÁNKY</w:t>
      </w:r>
    </w:p>
    <w:p w:rsidR="00B462F2" w:rsidRPr="00D26DF5" w:rsidRDefault="00B462F2" w:rsidP="005B46E9">
      <w:pPr>
        <w:pStyle w:val="Odstavecseseznamem"/>
        <w:numPr>
          <w:ilvl w:val="0"/>
          <w:numId w:val="10"/>
        </w:numPr>
        <w:spacing w:after="0" w:line="312" w:lineRule="auto"/>
      </w:pPr>
      <w:r w:rsidRPr="00D26DF5">
        <w:t>převažuje pozitivní hodnocení</w:t>
      </w:r>
    </w:p>
    <w:p w:rsidR="00B462F2" w:rsidRPr="00D26DF5" w:rsidRDefault="00310BD3" w:rsidP="005B46E9">
      <w:pPr>
        <w:pStyle w:val="Odstavecseseznamem"/>
        <w:numPr>
          <w:ilvl w:val="0"/>
          <w:numId w:val="10"/>
        </w:numPr>
        <w:spacing w:after="0" w:line="312" w:lineRule="auto"/>
      </w:pPr>
      <w:r w:rsidRPr="00D26DF5">
        <w:t xml:space="preserve">komentáře: </w:t>
      </w:r>
      <w:r w:rsidR="00D42326" w:rsidRPr="00D26DF5">
        <w:t xml:space="preserve">stránky </w:t>
      </w:r>
      <w:r w:rsidR="00B462F2" w:rsidRPr="00D26DF5">
        <w:t>nebyly zprovozněny včas</w:t>
      </w:r>
    </w:p>
    <w:p w:rsidR="005B46E9" w:rsidRPr="00D26DF5" w:rsidRDefault="005B46E9" w:rsidP="005B46E9">
      <w:pPr>
        <w:spacing w:after="0" w:line="312" w:lineRule="auto"/>
      </w:pPr>
    </w:p>
    <w:p w:rsidR="005B46E9" w:rsidRPr="00D26DF5" w:rsidRDefault="005B46E9" w:rsidP="005B46E9">
      <w:pPr>
        <w:spacing w:after="0" w:line="312" w:lineRule="auto"/>
        <w:rPr>
          <w:b/>
        </w:rPr>
      </w:pPr>
      <w:r w:rsidRPr="00D26DF5">
        <w:rPr>
          <w:b/>
        </w:rPr>
        <w:t>KOORDINACE AKCE</w:t>
      </w:r>
    </w:p>
    <w:p w:rsidR="00B462F2" w:rsidRPr="00D26DF5" w:rsidRDefault="005B46E9" w:rsidP="005B46E9">
      <w:pPr>
        <w:pStyle w:val="Odstavecseseznamem"/>
        <w:numPr>
          <w:ilvl w:val="0"/>
          <w:numId w:val="19"/>
        </w:numPr>
        <w:spacing w:after="0" w:line="312" w:lineRule="auto"/>
      </w:pPr>
      <w:r w:rsidRPr="00D26DF5">
        <w:t>pozitivní hodnocení</w:t>
      </w:r>
    </w:p>
    <w:p w:rsidR="005B46E9" w:rsidRPr="00D26DF5" w:rsidRDefault="005B46E9" w:rsidP="005B46E9">
      <w:pPr>
        <w:pStyle w:val="Odstavecseseznamem"/>
        <w:spacing w:after="0" w:line="312" w:lineRule="auto"/>
      </w:pPr>
    </w:p>
    <w:p w:rsidR="00B462F2" w:rsidRPr="00D26DF5" w:rsidRDefault="00B462F2" w:rsidP="005B46E9">
      <w:pPr>
        <w:spacing w:after="0" w:line="312" w:lineRule="auto"/>
        <w:rPr>
          <w:b/>
          <w:caps/>
        </w:rPr>
      </w:pPr>
      <w:r w:rsidRPr="00D26DF5">
        <w:rPr>
          <w:b/>
          <w:caps/>
        </w:rPr>
        <w:t xml:space="preserve">ZPĚTNÁ VAZBA OD NÁVŠTEVNÍKů </w:t>
      </w:r>
    </w:p>
    <w:p w:rsidR="00ED17E1" w:rsidRPr="00D26DF5" w:rsidRDefault="00B462F2" w:rsidP="005B46E9">
      <w:pPr>
        <w:pStyle w:val="Odstavecseseznamem"/>
        <w:numPr>
          <w:ilvl w:val="0"/>
          <w:numId w:val="12"/>
        </w:numPr>
        <w:spacing w:after="0" w:line="312" w:lineRule="auto"/>
        <w:rPr>
          <w:rFonts w:ascii="Calibri" w:hAnsi="Calibri"/>
        </w:rPr>
      </w:pPr>
      <w:r w:rsidRPr="00D26DF5">
        <w:rPr>
          <w:rFonts w:ascii="Calibri" w:hAnsi="Calibri"/>
        </w:rPr>
        <w:t xml:space="preserve">velmi pozitivní </w:t>
      </w:r>
    </w:p>
    <w:p w:rsidR="00D42326" w:rsidRPr="00D26DF5" w:rsidRDefault="00361B98" w:rsidP="005B46E9">
      <w:pPr>
        <w:pStyle w:val="Odstavecseseznamem"/>
        <w:numPr>
          <w:ilvl w:val="0"/>
          <w:numId w:val="12"/>
        </w:numPr>
        <w:spacing w:after="0" w:line="312" w:lineRule="auto"/>
        <w:rPr>
          <w:rFonts w:ascii="Calibri" w:hAnsi="Calibri"/>
        </w:rPr>
      </w:pPr>
      <w:r w:rsidRPr="00D26DF5">
        <w:rPr>
          <w:rFonts w:ascii="Calibri" w:hAnsi="Calibri"/>
        </w:rPr>
        <w:t>v</w:t>
      </w:r>
      <w:r w:rsidR="00D42326" w:rsidRPr="00D26DF5">
        <w:rPr>
          <w:rFonts w:ascii="Calibri" w:hAnsi="Calibri"/>
        </w:rPr>
        <w:t>elký zájem o programy pro rodiny s</w:t>
      </w:r>
      <w:r w:rsidR="000142D1" w:rsidRPr="00D26DF5">
        <w:rPr>
          <w:rFonts w:ascii="Calibri" w:hAnsi="Calibri"/>
        </w:rPr>
        <w:t> </w:t>
      </w:r>
      <w:r w:rsidR="00D42326" w:rsidRPr="00D26DF5">
        <w:rPr>
          <w:rFonts w:ascii="Calibri" w:hAnsi="Calibri"/>
        </w:rPr>
        <w:t>dětmi</w:t>
      </w:r>
    </w:p>
    <w:p w:rsidR="000142D1" w:rsidRPr="00D26DF5" w:rsidRDefault="00361B98" w:rsidP="005B46E9">
      <w:pPr>
        <w:pStyle w:val="Odstavecseseznamem"/>
        <w:numPr>
          <w:ilvl w:val="0"/>
          <w:numId w:val="12"/>
        </w:numPr>
        <w:spacing w:after="0" w:line="312" w:lineRule="auto"/>
        <w:rPr>
          <w:rFonts w:ascii="Calibri" w:hAnsi="Calibri"/>
        </w:rPr>
      </w:pPr>
      <w:r w:rsidRPr="00D26DF5">
        <w:rPr>
          <w:rFonts w:ascii="Calibri" w:hAnsi="Calibri"/>
        </w:rPr>
        <w:t>p</w:t>
      </w:r>
      <w:r w:rsidR="000142D1" w:rsidRPr="00D26DF5">
        <w:rPr>
          <w:rFonts w:ascii="Calibri" w:hAnsi="Calibri"/>
        </w:rPr>
        <w:t xml:space="preserve">roblematické: když se najednou sešli laikové i odborníci a tento výklad nebyl rozdělený podle stupně odbornosti </w:t>
      </w:r>
    </w:p>
    <w:p w:rsidR="000142D1" w:rsidRPr="00D26DF5" w:rsidRDefault="00361B98" w:rsidP="005B46E9">
      <w:pPr>
        <w:pStyle w:val="Odstavecseseznamem"/>
        <w:numPr>
          <w:ilvl w:val="0"/>
          <w:numId w:val="12"/>
        </w:numPr>
        <w:spacing w:after="0" w:line="312" w:lineRule="auto"/>
        <w:rPr>
          <w:rFonts w:ascii="Calibri" w:hAnsi="Calibri"/>
        </w:rPr>
      </w:pPr>
      <w:r w:rsidRPr="00D26DF5">
        <w:rPr>
          <w:rFonts w:ascii="Calibri" w:hAnsi="Calibri"/>
        </w:rPr>
        <w:t>s</w:t>
      </w:r>
      <w:r w:rsidR="000142D1" w:rsidRPr="00D26DF5">
        <w:rPr>
          <w:rFonts w:ascii="Calibri" w:hAnsi="Calibri"/>
        </w:rPr>
        <w:t>pokojenost dětí z klubu pro nadané děti (2. až 5. třída), zajímali se i hosté ze Slovenska, kteří přijeli kvůli této akci. Do TMB muzea přijeli také 3 zájemci z Moskvy, kteří chtějí zprovoznit starý el. mikroskop české produkce. To, že se trefili přímo na Dny el. mikroskopů asi byla náhoda, ale s odborníky strávili snad tři hodiny.</w:t>
      </w:r>
    </w:p>
    <w:p w:rsidR="00ED17E1" w:rsidRPr="00D26DF5" w:rsidRDefault="00ED17E1" w:rsidP="005B46E9">
      <w:pPr>
        <w:spacing w:after="0" w:line="312" w:lineRule="auto"/>
      </w:pPr>
    </w:p>
    <w:p w:rsidR="00ED17E1" w:rsidRPr="00D26DF5" w:rsidRDefault="00ED17E1" w:rsidP="005B46E9">
      <w:pPr>
        <w:spacing w:after="0" w:line="312" w:lineRule="auto"/>
        <w:rPr>
          <w:b/>
          <w:caps/>
        </w:rPr>
      </w:pPr>
      <w:r w:rsidRPr="00D26DF5">
        <w:rPr>
          <w:b/>
          <w:caps/>
        </w:rPr>
        <w:t>Pokračování DEM</w:t>
      </w:r>
    </w:p>
    <w:p w:rsidR="00D039E5" w:rsidRPr="00D26DF5" w:rsidRDefault="00ED17E1" w:rsidP="005B46E9">
      <w:pPr>
        <w:pStyle w:val="Odstavecseseznamem"/>
        <w:numPr>
          <w:ilvl w:val="0"/>
          <w:numId w:val="9"/>
        </w:numPr>
        <w:spacing w:after="0" w:line="312" w:lineRule="auto"/>
        <w:jc w:val="both"/>
        <w:rPr>
          <w:b/>
          <w:caps/>
        </w:rPr>
      </w:pPr>
      <w:r w:rsidRPr="00D26DF5">
        <w:rPr>
          <w:caps/>
        </w:rPr>
        <w:t>ANO,</w:t>
      </w:r>
      <w:r w:rsidR="00A96EF5" w:rsidRPr="00D26DF5">
        <w:rPr>
          <w:caps/>
        </w:rPr>
        <w:t xml:space="preserve"> </w:t>
      </w:r>
      <w:r w:rsidR="00A96EF5" w:rsidRPr="00D26DF5">
        <w:t>všichni partneři projevili zájem o</w:t>
      </w:r>
      <w:r w:rsidR="00D42326" w:rsidRPr="00D26DF5">
        <w:rPr>
          <w:caps/>
        </w:rPr>
        <w:t xml:space="preserve"> </w:t>
      </w:r>
      <w:r w:rsidR="00D42326" w:rsidRPr="00D26DF5">
        <w:t>pokračování</w:t>
      </w:r>
      <w:r w:rsidR="00A96EF5" w:rsidRPr="00D26DF5">
        <w:t xml:space="preserve"> DEM v dalších letech</w:t>
      </w:r>
      <w:r w:rsidR="00D42326" w:rsidRPr="00D26DF5">
        <w:t>,</w:t>
      </w:r>
      <w:r w:rsidRPr="00D26DF5">
        <w:rPr>
          <w:caps/>
        </w:rPr>
        <w:t xml:space="preserve"> </w:t>
      </w:r>
      <w:r w:rsidRPr="00D26DF5">
        <w:t>ideálně 1 x za 2 roky, v délce jeden týden, spíše zima/jaro (</w:t>
      </w:r>
      <w:r w:rsidR="00A96EF5" w:rsidRPr="00D26DF5">
        <w:t xml:space="preserve">v odpovědích </w:t>
      </w:r>
      <w:r w:rsidRPr="00D26DF5">
        <w:t>převažuje březen)</w:t>
      </w:r>
      <w:r w:rsidRPr="00D26DF5">
        <w:rPr>
          <w:b/>
          <w:caps/>
        </w:rPr>
        <w:t xml:space="preserve"> </w:t>
      </w:r>
      <w:r w:rsidR="00741D6F" w:rsidRPr="00D26DF5">
        <w:rPr>
          <w:b/>
          <w:caps/>
        </w:rPr>
        <w:t xml:space="preserve"> </w:t>
      </w:r>
    </w:p>
    <w:p w:rsidR="00D42326" w:rsidRPr="00D26DF5" w:rsidRDefault="00361B98" w:rsidP="005B46E9">
      <w:pPr>
        <w:pStyle w:val="Odstavecseseznamem"/>
        <w:numPr>
          <w:ilvl w:val="0"/>
          <w:numId w:val="9"/>
        </w:numPr>
        <w:spacing w:after="0" w:line="312" w:lineRule="auto"/>
        <w:jc w:val="both"/>
        <w:rPr>
          <w:rFonts w:ascii="Calibri" w:hAnsi="Calibri"/>
          <w:b/>
          <w:caps/>
          <w:sz w:val="24"/>
          <w:szCs w:val="24"/>
        </w:rPr>
      </w:pPr>
      <w:r w:rsidRPr="00D26DF5">
        <w:t>b</w:t>
      </w:r>
      <w:r w:rsidR="00D42326" w:rsidRPr="00D26DF5">
        <w:t xml:space="preserve">ěhem dalšího ročníku by mělo být ukázáno, co nemůže být viděno běžně během roku, a to především ze strany výrobců. </w:t>
      </w:r>
      <w:r w:rsidR="00D42326" w:rsidRPr="00145E5F">
        <w:rPr>
          <w:rFonts w:ascii="Calibri" w:hAnsi="Calibri"/>
        </w:rPr>
        <w:t>Akce by měla poskytnout více možností zaměřených na popularizaci odpovídající současné době</w:t>
      </w:r>
      <w:r w:rsidR="00A96EF5" w:rsidRPr="00145E5F">
        <w:rPr>
          <w:rFonts w:ascii="Calibri" w:hAnsi="Calibri"/>
        </w:rPr>
        <w:t>.</w:t>
      </w:r>
      <w:r w:rsidR="00D42326" w:rsidRPr="00D26DF5">
        <w:rPr>
          <w:rFonts w:ascii="Calibri" w:hAnsi="Calibri"/>
          <w:sz w:val="24"/>
          <w:szCs w:val="24"/>
        </w:rPr>
        <w:t xml:space="preserve"> </w:t>
      </w:r>
    </w:p>
    <w:p w:rsidR="000142D1" w:rsidRPr="00D26DF5" w:rsidRDefault="00361B98" w:rsidP="00145E5F">
      <w:pPr>
        <w:pStyle w:val="Odstavecseseznamem"/>
        <w:numPr>
          <w:ilvl w:val="0"/>
          <w:numId w:val="12"/>
        </w:numPr>
        <w:spacing w:after="0" w:line="312" w:lineRule="auto"/>
        <w:rPr>
          <w:rFonts w:ascii="Calibri" w:hAnsi="Calibri"/>
          <w:b/>
          <w:caps/>
          <w:sz w:val="24"/>
          <w:szCs w:val="24"/>
        </w:rPr>
      </w:pPr>
      <w:r w:rsidRPr="00145E5F">
        <w:rPr>
          <w:rFonts w:ascii="Calibri" w:hAnsi="Calibri"/>
        </w:rPr>
        <w:t>v</w:t>
      </w:r>
      <w:r w:rsidR="000142D1" w:rsidRPr="00145E5F">
        <w:rPr>
          <w:rFonts w:ascii="Calibri" w:hAnsi="Calibri"/>
        </w:rPr>
        <w:t>zhledem k tomu, že se konal druhý ročník této akce, lze očekávat, že do povědomí lidí se bude postupně dostávat a zájem ze strany veřejnosti se zvýší.</w:t>
      </w:r>
    </w:p>
    <w:p w:rsidR="00A345F0" w:rsidRPr="00D26DF5" w:rsidRDefault="00A345F0" w:rsidP="00A345F0">
      <w:pPr>
        <w:spacing w:after="0" w:line="312" w:lineRule="auto"/>
        <w:jc w:val="both"/>
        <w:rPr>
          <w:rFonts w:ascii="Calibri" w:hAnsi="Calibri"/>
          <w:b/>
          <w:caps/>
          <w:sz w:val="24"/>
          <w:szCs w:val="24"/>
        </w:rPr>
      </w:pPr>
    </w:p>
    <w:p w:rsidR="002C3412" w:rsidRPr="00D26DF5" w:rsidRDefault="002C3412" w:rsidP="00A345F0">
      <w:pPr>
        <w:spacing w:after="0" w:line="312" w:lineRule="auto"/>
        <w:jc w:val="both"/>
        <w:rPr>
          <w:rFonts w:ascii="Calibri" w:hAnsi="Calibri"/>
          <w:b/>
          <w:caps/>
          <w:sz w:val="24"/>
          <w:szCs w:val="24"/>
        </w:rPr>
      </w:pPr>
    </w:p>
    <w:p w:rsidR="002C3412" w:rsidRPr="00D26DF5" w:rsidRDefault="002C3412" w:rsidP="00A345F0">
      <w:pPr>
        <w:spacing w:after="0" w:line="312" w:lineRule="auto"/>
        <w:jc w:val="both"/>
        <w:rPr>
          <w:rFonts w:ascii="Calibri" w:hAnsi="Calibri"/>
          <w:b/>
          <w:caps/>
          <w:sz w:val="24"/>
          <w:szCs w:val="24"/>
        </w:rPr>
      </w:pPr>
    </w:p>
    <w:p w:rsidR="002C3412" w:rsidRPr="00D26DF5" w:rsidRDefault="002C3412" w:rsidP="00A345F0">
      <w:pPr>
        <w:spacing w:after="0" w:line="312" w:lineRule="auto"/>
        <w:jc w:val="both"/>
        <w:rPr>
          <w:rFonts w:ascii="Calibri" w:hAnsi="Calibri"/>
          <w:b/>
          <w:caps/>
          <w:sz w:val="24"/>
          <w:szCs w:val="24"/>
        </w:rPr>
      </w:pPr>
    </w:p>
    <w:p w:rsidR="002C3412" w:rsidRPr="00D26DF5" w:rsidRDefault="002C3412" w:rsidP="00A345F0">
      <w:pPr>
        <w:spacing w:after="0" w:line="312" w:lineRule="auto"/>
        <w:jc w:val="both"/>
        <w:rPr>
          <w:rFonts w:ascii="Calibri" w:hAnsi="Calibri"/>
          <w:b/>
          <w:caps/>
          <w:sz w:val="24"/>
          <w:szCs w:val="24"/>
        </w:rPr>
      </w:pPr>
    </w:p>
    <w:p w:rsidR="002C3412" w:rsidRPr="00D26DF5" w:rsidRDefault="002C3412" w:rsidP="00A345F0">
      <w:pPr>
        <w:spacing w:after="0" w:line="312" w:lineRule="auto"/>
        <w:jc w:val="both"/>
        <w:rPr>
          <w:rFonts w:ascii="Calibri" w:hAnsi="Calibri"/>
          <w:b/>
          <w:caps/>
          <w:sz w:val="24"/>
          <w:szCs w:val="24"/>
        </w:rPr>
      </w:pPr>
    </w:p>
    <w:p w:rsidR="002C3412" w:rsidRPr="00D26DF5" w:rsidRDefault="002C3412" w:rsidP="00A345F0">
      <w:pPr>
        <w:spacing w:after="0" w:line="312" w:lineRule="auto"/>
        <w:jc w:val="both"/>
        <w:rPr>
          <w:rFonts w:ascii="Calibri" w:hAnsi="Calibri"/>
          <w:b/>
          <w:caps/>
          <w:sz w:val="24"/>
          <w:szCs w:val="24"/>
        </w:rPr>
      </w:pPr>
    </w:p>
    <w:p w:rsidR="002C3412" w:rsidRPr="00D26DF5" w:rsidRDefault="002C3412" w:rsidP="00A345F0">
      <w:pPr>
        <w:spacing w:after="0" w:line="312" w:lineRule="auto"/>
        <w:jc w:val="both"/>
        <w:rPr>
          <w:rFonts w:ascii="Calibri" w:hAnsi="Calibri"/>
          <w:b/>
          <w:caps/>
          <w:sz w:val="24"/>
          <w:szCs w:val="24"/>
        </w:rPr>
      </w:pPr>
    </w:p>
    <w:p w:rsidR="002C3412" w:rsidRPr="00D26DF5" w:rsidRDefault="002C3412" w:rsidP="00A345F0">
      <w:pPr>
        <w:spacing w:after="0" w:line="312" w:lineRule="auto"/>
        <w:jc w:val="both"/>
        <w:rPr>
          <w:rFonts w:ascii="Calibri" w:hAnsi="Calibri"/>
          <w:b/>
          <w:caps/>
          <w:sz w:val="24"/>
          <w:szCs w:val="24"/>
        </w:rPr>
      </w:pPr>
    </w:p>
    <w:p w:rsidR="002C3412" w:rsidRPr="00D26DF5" w:rsidRDefault="002C3412" w:rsidP="00A345F0">
      <w:pPr>
        <w:spacing w:after="0" w:line="312" w:lineRule="auto"/>
        <w:jc w:val="both"/>
        <w:rPr>
          <w:rFonts w:ascii="Calibri" w:hAnsi="Calibri"/>
          <w:b/>
          <w:caps/>
          <w:sz w:val="24"/>
          <w:szCs w:val="24"/>
        </w:rPr>
      </w:pPr>
    </w:p>
    <w:p w:rsidR="002C3412" w:rsidRPr="00D26DF5" w:rsidRDefault="002C3412" w:rsidP="00A345F0">
      <w:pPr>
        <w:spacing w:after="0" w:line="312" w:lineRule="auto"/>
        <w:jc w:val="both"/>
        <w:rPr>
          <w:rFonts w:ascii="Calibri" w:hAnsi="Calibri"/>
          <w:b/>
          <w:caps/>
          <w:sz w:val="24"/>
          <w:szCs w:val="24"/>
        </w:rPr>
      </w:pPr>
    </w:p>
    <w:p w:rsidR="002C3412" w:rsidRPr="00D26DF5" w:rsidRDefault="002C3412" w:rsidP="00A345F0">
      <w:pPr>
        <w:spacing w:after="0" w:line="312" w:lineRule="auto"/>
        <w:jc w:val="both"/>
        <w:rPr>
          <w:rFonts w:ascii="Calibri" w:hAnsi="Calibri"/>
          <w:b/>
          <w:caps/>
          <w:sz w:val="24"/>
          <w:szCs w:val="24"/>
        </w:rPr>
      </w:pPr>
    </w:p>
    <w:p w:rsidR="002C3412" w:rsidRPr="00D26DF5" w:rsidRDefault="002C3412" w:rsidP="00A345F0">
      <w:pPr>
        <w:spacing w:after="0" w:line="312" w:lineRule="auto"/>
        <w:jc w:val="both"/>
        <w:rPr>
          <w:rFonts w:ascii="Calibri" w:hAnsi="Calibri"/>
          <w:b/>
          <w:caps/>
          <w:sz w:val="24"/>
          <w:szCs w:val="24"/>
        </w:rPr>
      </w:pPr>
    </w:p>
    <w:p w:rsidR="00F90B31" w:rsidRPr="00D26DF5" w:rsidRDefault="00F90B31" w:rsidP="00A345F0">
      <w:pPr>
        <w:spacing w:after="0" w:line="312" w:lineRule="auto"/>
        <w:jc w:val="both"/>
        <w:rPr>
          <w:rFonts w:ascii="Calibri" w:hAnsi="Calibri"/>
          <w:b/>
          <w:caps/>
          <w:sz w:val="24"/>
          <w:szCs w:val="24"/>
        </w:rPr>
      </w:pPr>
    </w:p>
    <w:p w:rsidR="00964C3F" w:rsidRPr="00D26DF5" w:rsidRDefault="00964C3F" w:rsidP="00A345F0">
      <w:pPr>
        <w:spacing w:after="0" w:line="312" w:lineRule="auto"/>
        <w:jc w:val="both"/>
        <w:rPr>
          <w:rFonts w:ascii="Calibri" w:hAnsi="Calibri"/>
          <w:b/>
          <w:caps/>
          <w:sz w:val="24"/>
          <w:szCs w:val="24"/>
        </w:rPr>
      </w:pPr>
    </w:p>
    <w:p w:rsidR="008143BF" w:rsidRPr="00D26DF5" w:rsidRDefault="008143BF" w:rsidP="00A345F0">
      <w:pPr>
        <w:spacing w:after="0" w:line="312" w:lineRule="auto"/>
        <w:jc w:val="both"/>
        <w:rPr>
          <w:rFonts w:ascii="Calibri" w:hAnsi="Calibri"/>
          <w:b/>
          <w:caps/>
          <w:sz w:val="24"/>
          <w:szCs w:val="24"/>
        </w:rPr>
      </w:pPr>
    </w:p>
    <w:p w:rsidR="00964C3F" w:rsidRPr="00D26DF5" w:rsidRDefault="00964C3F" w:rsidP="00A345F0">
      <w:pPr>
        <w:spacing w:after="0" w:line="312" w:lineRule="auto"/>
        <w:jc w:val="both"/>
        <w:rPr>
          <w:rFonts w:ascii="Calibri" w:hAnsi="Calibri"/>
          <w:b/>
          <w:caps/>
          <w:sz w:val="24"/>
          <w:szCs w:val="24"/>
        </w:rPr>
      </w:pPr>
    </w:p>
    <w:p w:rsidR="002C3412" w:rsidRPr="00D26DF5" w:rsidRDefault="002C3412" w:rsidP="00A345F0">
      <w:pPr>
        <w:spacing w:after="0" w:line="312" w:lineRule="auto"/>
        <w:jc w:val="both"/>
        <w:rPr>
          <w:rFonts w:ascii="Calibri" w:hAnsi="Calibri"/>
          <w:b/>
          <w:caps/>
          <w:sz w:val="24"/>
          <w:szCs w:val="24"/>
        </w:rPr>
      </w:pPr>
    </w:p>
    <w:p w:rsidR="00A345F0" w:rsidRPr="00D26DF5" w:rsidRDefault="00A345F0" w:rsidP="00A345F0">
      <w:pPr>
        <w:spacing w:after="0" w:line="312" w:lineRule="auto"/>
        <w:jc w:val="both"/>
        <w:rPr>
          <w:rFonts w:ascii="Calibri" w:hAnsi="Calibri"/>
          <w:b/>
          <w:caps/>
          <w:sz w:val="24"/>
          <w:szCs w:val="24"/>
        </w:rPr>
      </w:pPr>
    </w:p>
    <w:p w:rsidR="00A345F0" w:rsidRPr="00D26DF5" w:rsidRDefault="00A345F0" w:rsidP="00A345F0">
      <w:pPr>
        <w:spacing w:after="0" w:line="312" w:lineRule="auto"/>
        <w:jc w:val="right"/>
        <w:rPr>
          <w:rFonts w:ascii="Calibri" w:hAnsi="Calibri"/>
          <w:i/>
          <w:sz w:val="24"/>
          <w:szCs w:val="24"/>
        </w:rPr>
      </w:pPr>
      <w:r w:rsidRPr="00D26DF5">
        <w:rPr>
          <w:rFonts w:ascii="Calibri" w:hAnsi="Calibri"/>
          <w:i/>
          <w:sz w:val="24"/>
          <w:szCs w:val="24"/>
        </w:rPr>
        <w:t xml:space="preserve">Zpracováno </w:t>
      </w:r>
      <w:r w:rsidR="00B87604" w:rsidRPr="00D26DF5">
        <w:rPr>
          <w:rFonts w:ascii="Calibri" w:hAnsi="Calibri"/>
          <w:i/>
          <w:sz w:val="24"/>
          <w:szCs w:val="24"/>
        </w:rPr>
        <w:t xml:space="preserve">k </w:t>
      </w:r>
      <w:r w:rsidRPr="00D26DF5">
        <w:rPr>
          <w:rFonts w:ascii="Calibri" w:hAnsi="Calibri"/>
          <w:i/>
          <w:sz w:val="24"/>
          <w:szCs w:val="24"/>
        </w:rPr>
        <w:t>7. 5. 2018</w:t>
      </w:r>
      <w:r w:rsidR="0006225E" w:rsidRPr="00D26DF5">
        <w:rPr>
          <w:rFonts w:ascii="Calibri" w:hAnsi="Calibri"/>
          <w:i/>
          <w:sz w:val="24"/>
          <w:szCs w:val="24"/>
        </w:rPr>
        <w:t>/MMB</w:t>
      </w:r>
    </w:p>
    <w:sectPr w:rsidR="00A345F0" w:rsidRPr="00D26DF5" w:rsidSect="0081409B">
      <w:footerReference w:type="default" r:id="rId17"/>
      <w:pgSz w:w="11906" w:h="16838"/>
      <w:pgMar w:top="907" w:right="1416" w:bottom="90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B61A3" w:rsidRDefault="00EB61A3" w:rsidP="00A96EF5">
      <w:pPr>
        <w:spacing w:after="0" w:line="240" w:lineRule="auto"/>
      </w:pPr>
      <w:r>
        <w:separator/>
      </w:r>
    </w:p>
  </w:endnote>
  <w:endnote w:type="continuationSeparator" w:id="0">
    <w:p w:rsidR="00EB61A3" w:rsidRDefault="00EB61A3" w:rsidP="00A96E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 PS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,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616210404"/>
      <w:docPartObj>
        <w:docPartGallery w:val="Page Numbers (Bottom of Page)"/>
        <w:docPartUnique/>
      </w:docPartObj>
    </w:sdtPr>
    <w:sdtEndPr/>
    <w:sdtContent>
      <w:p w:rsidR="00AA4098" w:rsidRDefault="00AA4098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4612A">
          <w:rPr>
            <w:noProof/>
          </w:rPr>
          <w:t>6</w:t>
        </w:r>
        <w:r>
          <w:fldChar w:fldCharType="end"/>
        </w:r>
      </w:p>
    </w:sdtContent>
  </w:sdt>
  <w:p w:rsidR="00AA4098" w:rsidRDefault="00AA4098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B61A3" w:rsidRDefault="00EB61A3" w:rsidP="00A96EF5">
      <w:pPr>
        <w:spacing w:after="0" w:line="240" w:lineRule="auto"/>
      </w:pPr>
      <w:r>
        <w:separator/>
      </w:r>
    </w:p>
  </w:footnote>
  <w:footnote w:type="continuationSeparator" w:id="0">
    <w:p w:rsidR="00EB61A3" w:rsidRDefault="00EB61A3" w:rsidP="00A96EF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51A4CF0"/>
    <w:multiLevelType w:val="hybridMultilevel"/>
    <w:tmpl w:val="9716A9D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C11057"/>
    <w:multiLevelType w:val="hybridMultilevel"/>
    <w:tmpl w:val="0EAE783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3803BD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1D851B63"/>
    <w:multiLevelType w:val="hybridMultilevel"/>
    <w:tmpl w:val="CA467E9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A083150"/>
    <w:multiLevelType w:val="hybridMultilevel"/>
    <w:tmpl w:val="F06CFD3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894362"/>
    <w:multiLevelType w:val="hybridMultilevel"/>
    <w:tmpl w:val="A480442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C9D478B"/>
    <w:multiLevelType w:val="hybridMultilevel"/>
    <w:tmpl w:val="E4DA440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010212D"/>
    <w:multiLevelType w:val="hybridMultilevel"/>
    <w:tmpl w:val="EB189F1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4850D48"/>
    <w:multiLevelType w:val="multilevel"/>
    <w:tmpl w:val="53929996"/>
    <w:lvl w:ilvl="0">
      <w:start w:val="1"/>
      <w:numFmt w:val="decimal"/>
      <w:lvlText w:val="%1."/>
      <w:lvlJc w:val="left"/>
      <w:pPr>
        <w:ind w:left="360" w:hanging="360"/>
      </w:pPr>
      <w:rPr>
        <w:sz w:val="30"/>
        <w:szCs w:val="3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35AA7AC1"/>
    <w:multiLevelType w:val="hybridMultilevel"/>
    <w:tmpl w:val="41802C0E"/>
    <w:lvl w:ilvl="0" w:tplc="9A8A2456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B027776"/>
    <w:multiLevelType w:val="hybridMultilevel"/>
    <w:tmpl w:val="5F92F52A"/>
    <w:lvl w:ilvl="0" w:tplc="4EFC704A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5866E2B"/>
    <w:multiLevelType w:val="hybridMultilevel"/>
    <w:tmpl w:val="5E8C8CF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8104225"/>
    <w:multiLevelType w:val="hybridMultilevel"/>
    <w:tmpl w:val="8432F1D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0C56D62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51491DA7"/>
    <w:multiLevelType w:val="hybridMultilevel"/>
    <w:tmpl w:val="961E8BE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1561352"/>
    <w:multiLevelType w:val="hybridMultilevel"/>
    <w:tmpl w:val="B352E8A0"/>
    <w:lvl w:ilvl="0" w:tplc="C2E43F4A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4E767E2"/>
    <w:multiLevelType w:val="hybridMultilevel"/>
    <w:tmpl w:val="759687DE"/>
    <w:lvl w:ilvl="0" w:tplc="BB2622E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86E2D06"/>
    <w:multiLevelType w:val="hybridMultilevel"/>
    <w:tmpl w:val="D9A04BC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D25664A"/>
    <w:multiLevelType w:val="hybridMultilevel"/>
    <w:tmpl w:val="CF489CE4"/>
    <w:lvl w:ilvl="0" w:tplc="04050001">
      <w:start w:val="1"/>
      <w:numFmt w:val="bullet"/>
      <w:lvlText w:val=""/>
      <w:lvlJc w:val="left"/>
      <w:pPr>
        <w:ind w:left="1144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6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04" w:hanging="360"/>
      </w:pPr>
      <w:rPr>
        <w:rFonts w:ascii="Wingdings" w:hAnsi="Wingdings" w:hint="default"/>
      </w:rPr>
    </w:lvl>
  </w:abstractNum>
  <w:abstractNum w:abstractNumId="19" w15:restartNumberingAfterBreak="0">
    <w:nsid w:val="79615F00"/>
    <w:multiLevelType w:val="hybridMultilevel"/>
    <w:tmpl w:val="10144950"/>
    <w:lvl w:ilvl="0" w:tplc="33802844">
      <w:start w:val="10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1"/>
  </w:num>
  <w:num w:numId="3">
    <w:abstractNumId w:val="19"/>
  </w:num>
  <w:num w:numId="4">
    <w:abstractNumId w:val="17"/>
  </w:num>
  <w:num w:numId="5">
    <w:abstractNumId w:val="10"/>
  </w:num>
  <w:num w:numId="6">
    <w:abstractNumId w:val="8"/>
  </w:num>
  <w:num w:numId="7">
    <w:abstractNumId w:val="2"/>
  </w:num>
  <w:num w:numId="8">
    <w:abstractNumId w:val="13"/>
  </w:num>
  <w:num w:numId="9">
    <w:abstractNumId w:val="14"/>
  </w:num>
  <w:num w:numId="10">
    <w:abstractNumId w:val="3"/>
  </w:num>
  <w:num w:numId="11">
    <w:abstractNumId w:val="12"/>
  </w:num>
  <w:num w:numId="12">
    <w:abstractNumId w:val="7"/>
  </w:num>
  <w:num w:numId="13">
    <w:abstractNumId w:val="0"/>
  </w:num>
  <w:num w:numId="14">
    <w:abstractNumId w:val="6"/>
  </w:num>
  <w:num w:numId="15">
    <w:abstractNumId w:val="18"/>
  </w:num>
  <w:num w:numId="16">
    <w:abstractNumId w:val="4"/>
  </w:num>
  <w:num w:numId="17">
    <w:abstractNumId w:val="15"/>
  </w:num>
  <w:num w:numId="18">
    <w:abstractNumId w:val="5"/>
  </w:num>
  <w:num w:numId="19">
    <w:abstractNumId w:val="1"/>
  </w:num>
  <w:num w:numId="2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228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3778"/>
    <w:rsid w:val="00013AB7"/>
    <w:rsid w:val="000142D1"/>
    <w:rsid w:val="0001710A"/>
    <w:rsid w:val="0003094A"/>
    <w:rsid w:val="0003246E"/>
    <w:rsid w:val="00034299"/>
    <w:rsid w:val="000361B6"/>
    <w:rsid w:val="00053592"/>
    <w:rsid w:val="00060418"/>
    <w:rsid w:val="0006225E"/>
    <w:rsid w:val="000839A2"/>
    <w:rsid w:val="000931FF"/>
    <w:rsid w:val="000A402A"/>
    <w:rsid w:val="000D7270"/>
    <w:rsid w:val="000E02A8"/>
    <w:rsid w:val="000F2A34"/>
    <w:rsid w:val="00136D81"/>
    <w:rsid w:val="00141FE3"/>
    <w:rsid w:val="00145E5F"/>
    <w:rsid w:val="00147686"/>
    <w:rsid w:val="00160774"/>
    <w:rsid w:val="00174384"/>
    <w:rsid w:val="0017538B"/>
    <w:rsid w:val="0019643A"/>
    <w:rsid w:val="00197C5A"/>
    <w:rsid w:val="001C3C99"/>
    <w:rsid w:val="001C54D8"/>
    <w:rsid w:val="001E19B9"/>
    <w:rsid w:val="001F0D5A"/>
    <w:rsid w:val="001F4802"/>
    <w:rsid w:val="00200DDF"/>
    <w:rsid w:val="002054C4"/>
    <w:rsid w:val="0023023A"/>
    <w:rsid w:val="00230B54"/>
    <w:rsid w:val="00242A43"/>
    <w:rsid w:val="00252F47"/>
    <w:rsid w:val="00267696"/>
    <w:rsid w:val="00283C23"/>
    <w:rsid w:val="0028692A"/>
    <w:rsid w:val="00287040"/>
    <w:rsid w:val="002A2B65"/>
    <w:rsid w:val="002B4670"/>
    <w:rsid w:val="002B5144"/>
    <w:rsid w:val="002B7735"/>
    <w:rsid w:val="002C3412"/>
    <w:rsid w:val="002C3ECF"/>
    <w:rsid w:val="002D5B83"/>
    <w:rsid w:val="002D7E26"/>
    <w:rsid w:val="002E7DDA"/>
    <w:rsid w:val="00310BD3"/>
    <w:rsid w:val="00325ED2"/>
    <w:rsid w:val="00361B98"/>
    <w:rsid w:val="00362C15"/>
    <w:rsid w:val="00366693"/>
    <w:rsid w:val="00386BBA"/>
    <w:rsid w:val="003A49A3"/>
    <w:rsid w:val="003C11A4"/>
    <w:rsid w:val="003D1BD8"/>
    <w:rsid w:val="003E6CBD"/>
    <w:rsid w:val="003F3E68"/>
    <w:rsid w:val="003F4BB0"/>
    <w:rsid w:val="00400FE4"/>
    <w:rsid w:val="004111FC"/>
    <w:rsid w:val="004177A5"/>
    <w:rsid w:val="00420911"/>
    <w:rsid w:val="00423CC1"/>
    <w:rsid w:val="00434C34"/>
    <w:rsid w:val="00462E5F"/>
    <w:rsid w:val="00466B2E"/>
    <w:rsid w:val="00476E54"/>
    <w:rsid w:val="0048402E"/>
    <w:rsid w:val="00487A1E"/>
    <w:rsid w:val="004931E4"/>
    <w:rsid w:val="004A0E69"/>
    <w:rsid w:val="004A3AC3"/>
    <w:rsid w:val="004B68FD"/>
    <w:rsid w:val="004E6880"/>
    <w:rsid w:val="004F75B0"/>
    <w:rsid w:val="005079F8"/>
    <w:rsid w:val="00524159"/>
    <w:rsid w:val="005253AF"/>
    <w:rsid w:val="00531E8E"/>
    <w:rsid w:val="005332D6"/>
    <w:rsid w:val="00533778"/>
    <w:rsid w:val="00553AFF"/>
    <w:rsid w:val="005700BF"/>
    <w:rsid w:val="005B46E9"/>
    <w:rsid w:val="005E0CAB"/>
    <w:rsid w:val="005E66E9"/>
    <w:rsid w:val="006136FA"/>
    <w:rsid w:val="00646E27"/>
    <w:rsid w:val="00655255"/>
    <w:rsid w:val="00662E16"/>
    <w:rsid w:val="00691422"/>
    <w:rsid w:val="006D16CD"/>
    <w:rsid w:val="006E1F0D"/>
    <w:rsid w:val="006F0F5A"/>
    <w:rsid w:val="0070299D"/>
    <w:rsid w:val="00716F3D"/>
    <w:rsid w:val="007240EF"/>
    <w:rsid w:val="00725C57"/>
    <w:rsid w:val="00741D6F"/>
    <w:rsid w:val="00752502"/>
    <w:rsid w:val="0075750E"/>
    <w:rsid w:val="007A1460"/>
    <w:rsid w:val="007E4D2D"/>
    <w:rsid w:val="007F32C7"/>
    <w:rsid w:val="0081409B"/>
    <w:rsid w:val="008143BF"/>
    <w:rsid w:val="00817C88"/>
    <w:rsid w:val="00823AD9"/>
    <w:rsid w:val="0082534A"/>
    <w:rsid w:val="008258A9"/>
    <w:rsid w:val="008304CB"/>
    <w:rsid w:val="00865149"/>
    <w:rsid w:val="008668D0"/>
    <w:rsid w:val="008724D7"/>
    <w:rsid w:val="00877C07"/>
    <w:rsid w:val="00893764"/>
    <w:rsid w:val="008C013C"/>
    <w:rsid w:val="008C1E58"/>
    <w:rsid w:val="008D3A00"/>
    <w:rsid w:val="00901D7F"/>
    <w:rsid w:val="00903E51"/>
    <w:rsid w:val="0095007F"/>
    <w:rsid w:val="00964C3F"/>
    <w:rsid w:val="009864C0"/>
    <w:rsid w:val="00991257"/>
    <w:rsid w:val="009C3C6B"/>
    <w:rsid w:val="009C5448"/>
    <w:rsid w:val="009F0A2D"/>
    <w:rsid w:val="009F1B39"/>
    <w:rsid w:val="009F5BF6"/>
    <w:rsid w:val="00A3100B"/>
    <w:rsid w:val="00A345F0"/>
    <w:rsid w:val="00A462EB"/>
    <w:rsid w:val="00A51574"/>
    <w:rsid w:val="00A81338"/>
    <w:rsid w:val="00A96EF5"/>
    <w:rsid w:val="00AA14F0"/>
    <w:rsid w:val="00AA4098"/>
    <w:rsid w:val="00AB2CA9"/>
    <w:rsid w:val="00AD7168"/>
    <w:rsid w:val="00AF6669"/>
    <w:rsid w:val="00B3128D"/>
    <w:rsid w:val="00B36AE3"/>
    <w:rsid w:val="00B372CC"/>
    <w:rsid w:val="00B462F2"/>
    <w:rsid w:val="00B607F8"/>
    <w:rsid w:val="00B65E9A"/>
    <w:rsid w:val="00B7114A"/>
    <w:rsid w:val="00B7242A"/>
    <w:rsid w:val="00B86897"/>
    <w:rsid w:val="00B87604"/>
    <w:rsid w:val="00BA1E16"/>
    <w:rsid w:val="00C07B04"/>
    <w:rsid w:val="00C1294E"/>
    <w:rsid w:val="00C301A7"/>
    <w:rsid w:val="00C52E04"/>
    <w:rsid w:val="00C80EC8"/>
    <w:rsid w:val="00C94EDC"/>
    <w:rsid w:val="00C95C14"/>
    <w:rsid w:val="00CA4770"/>
    <w:rsid w:val="00CB7812"/>
    <w:rsid w:val="00CD49E6"/>
    <w:rsid w:val="00CE665F"/>
    <w:rsid w:val="00CF08A5"/>
    <w:rsid w:val="00CF57D4"/>
    <w:rsid w:val="00D03137"/>
    <w:rsid w:val="00D039E5"/>
    <w:rsid w:val="00D03A86"/>
    <w:rsid w:val="00D16657"/>
    <w:rsid w:val="00D26DF5"/>
    <w:rsid w:val="00D354ED"/>
    <w:rsid w:val="00D42326"/>
    <w:rsid w:val="00D8339C"/>
    <w:rsid w:val="00DA26A7"/>
    <w:rsid w:val="00DA343A"/>
    <w:rsid w:val="00DA46EA"/>
    <w:rsid w:val="00DB2BA2"/>
    <w:rsid w:val="00DC56D0"/>
    <w:rsid w:val="00DE08F5"/>
    <w:rsid w:val="00E14A79"/>
    <w:rsid w:val="00E2125F"/>
    <w:rsid w:val="00E2793F"/>
    <w:rsid w:val="00E5105F"/>
    <w:rsid w:val="00E55223"/>
    <w:rsid w:val="00E67DA1"/>
    <w:rsid w:val="00E85A9E"/>
    <w:rsid w:val="00E96D4E"/>
    <w:rsid w:val="00EA1F54"/>
    <w:rsid w:val="00EA506F"/>
    <w:rsid w:val="00EB61A3"/>
    <w:rsid w:val="00ED17E1"/>
    <w:rsid w:val="00ED3821"/>
    <w:rsid w:val="00F16652"/>
    <w:rsid w:val="00F225BE"/>
    <w:rsid w:val="00F25A5D"/>
    <w:rsid w:val="00F305F7"/>
    <w:rsid w:val="00F4612A"/>
    <w:rsid w:val="00F628FF"/>
    <w:rsid w:val="00F74B74"/>
    <w:rsid w:val="00F90B31"/>
    <w:rsid w:val="00FD14F4"/>
    <w:rsid w:val="00FF6C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5BBA7AA-D725-482C-A193-B5C8027B4F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1F0D5A"/>
    <w:rPr>
      <w:color w:val="0563C1" w:themeColor="hyperlink"/>
      <w:u w:val="single"/>
    </w:rPr>
  </w:style>
  <w:style w:type="character" w:customStyle="1" w:styleId="Zmnka1">
    <w:name w:val="Zmínka1"/>
    <w:basedOn w:val="Standardnpsmoodstavce"/>
    <w:uiPriority w:val="99"/>
    <w:semiHidden/>
    <w:unhideWhenUsed/>
    <w:rsid w:val="001F0D5A"/>
    <w:rPr>
      <w:color w:val="2B579A"/>
      <w:shd w:val="clear" w:color="auto" w:fill="E6E6E6"/>
    </w:rPr>
  </w:style>
  <w:style w:type="paragraph" w:styleId="Odstavecseseznamem">
    <w:name w:val="List Paragraph"/>
    <w:basedOn w:val="Normln"/>
    <w:uiPriority w:val="34"/>
    <w:qFormat/>
    <w:rsid w:val="001F0D5A"/>
    <w:pPr>
      <w:ind w:left="720"/>
      <w:contextualSpacing/>
    </w:pPr>
  </w:style>
  <w:style w:type="table" w:styleId="Mkatabulky">
    <w:name w:val="Table Grid"/>
    <w:basedOn w:val="Normlntabulka"/>
    <w:uiPriority w:val="39"/>
    <w:rsid w:val="00386BB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FF6CB9"/>
    <w:rPr>
      <w:color w:val="808080"/>
      <w:shd w:val="clear" w:color="auto" w:fill="E6E6E6"/>
    </w:rPr>
  </w:style>
  <w:style w:type="paragraph" w:styleId="Zhlav">
    <w:name w:val="header"/>
    <w:basedOn w:val="Normln"/>
    <w:link w:val="ZhlavChar"/>
    <w:uiPriority w:val="99"/>
    <w:unhideWhenUsed/>
    <w:rsid w:val="00A96EF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96EF5"/>
  </w:style>
  <w:style w:type="paragraph" w:styleId="Zpat">
    <w:name w:val="footer"/>
    <w:basedOn w:val="Normln"/>
    <w:link w:val="ZpatChar"/>
    <w:uiPriority w:val="99"/>
    <w:unhideWhenUsed/>
    <w:rsid w:val="00A96EF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96EF5"/>
  </w:style>
  <w:style w:type="paragraph" w:styleId="Textbubliny">
    <w:name w:val="Balloon Text"/>
    <w:basedOn w:val="Normln"/>
    <w:link w:val="TextbublinyChar"/>
    <w:uiPriority w:val="99"/>
    <w:semiHidden/>
    <w:unhideWhenUsed/>
    <w:rsid w:val="008C1E5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C1E5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512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55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86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39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9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58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12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gotobrno.cz/akce/dny-elektronove-mikroskopie-2018/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://www.GoToBrno.cz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hyperlink" Target="https://www.facebook.com/events/206750023404001/" TargetMode="Externa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www.facebook.com/chytrebrno/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D32BA6-B79A-4AD8-B0D1-AA464FD0C2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1295</Words>
  <Characters>7646</Characters>
  <Application>Microsoft Office Word</Application>
  <DocSecurity>0</DocSecurity>
  <Lines>63</Lines>
  <Paragraphs>17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8924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Mezníková Lucie</dc:creator>
  <cp:keywords/>
  <dc:description/>
  <cp:lastModifiedBy>Jiří Spousta</cp:lastModifiedBy>
  <cp:revision>2</cp:revision>
  <cp:lastPrinted>2018-05-10T05:56:00Z</cp:lastPrinted>
  <dcterms:created xsi:type="dcterms:W3CDTF">2019-01-20T10:00:00Z</dcterms:created>
  <dcterms:modified xsi:type="dcterms:W3CDTF">2019-01-20T10:00:00Z</dcterms:modified>
</cp:coreProperties>
</file>